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225"/>
        <w:gridCol w:w="5125"/>
      </w:tblGrid>
      <w:tr w:rsidR="006D3ABA" w:rsidRPr="00495CDF" w:rsidTr="006D3ABA">
        <w:trPr>
          <w:trHeight w:hRule="exact" w:val="288"/>
        </w:trPr>
        <w:tc>
          <w:tcPr>
            <w:tcW w:w="4225" w:type="dxa"/>
          </w:tcPr>
          <w:p w:rsidR="006D3ABA" w:rsidRPr="00495CDF" w:rsidRDefault="006D3ABA" w:rsidP="00AF1959">
            <w:pPr>
              <w:spacing w:after="200" w:line="276" w:lineRule="auto"/>
              <w:rPr>
                <w:b/>
                <w:sz w:val="20"/>
                <w:szCs w:val="20"/>
              </w:rPr>
            </w:pPr>
            <w:r w:rsidRPr="00495CDF">
              <w:rPr>
                <w:b/>
                <w:sz w:val="20"/>
                <w:szCs w:val="20"/>
              </w:rPr>
              <w:t>Second Period</w:t>
            </w:r>
          </w:p>
        </w:tc>
        <w:tc>
          <w:tcPr>
            <w:tcW w:w="5125" w:type="dxa"/>
          </w:tcPr>
          <w:p w:rsidR="006D3ABA" w:rsidRPr="00495CDF" w:rsidRDefault="006D3ABA" w:rsidP="00AF1959">
            <w:pPr>
              <w:spacing w:after="200" w:line="276" w:lineRule="auto"/>
              <w:rPr>
                <w:b/>
                <w:sz w:val="20"/>
                <w:szCs w:val="20"/>
              </w:rPr>
            </w:pPr>
          </w:p>
        </w:tc>
      </w:tr>
      <w:tr w:rsidR="006D3ABA" w:rsidRPr="00495CDF" w:rsidTr="006D3ABA">
        <w:trPr>
          <w:trHeight w:val="962"/>
        </w:trPr>
        <w:tc>
          <w:tcPr>
            <w:tcW w:w="4225" w:type="dxa"/>
          </w:tcPr>
          <w:p w:rsidR="006D3ABA" w:rsidRPr="00495CDF" w:rsidRDefault="006D3ABA" w:rsidP="00AF1959">
            <w:pPr>
              <w:pStyle w:val="ListParagraph"/>
              <w:numPr>
                <w:ilvl w:val="0"/>
                <w:numId w:val="1"/>
              </w:numPr>
              <w:spacing w:after="200" w:line="276" w:lineRule="auto"/>
              <w:rPr>
                <w:sz w:val="20"/>
                <w:szCs w:val="20"/>
              </w:rPr>
            </w:pPr>
            <w:r w:rsidRPr="00495CDF">
              <w:rPr>
                <w:sz w:val="20"/>
                <w:szCs w:val="20"/>
              </w:rPr>
              <w:t xml:space="preserve">Both Buddhism and Christianity spread from their original locations. </w:t>
            </w:r>
          </w:p>
          <w:p w:rsidR="006D3ABA" w:rsidRPr="00495CDF" w:rsidRDefault="006D3ABA" w:rsidP="00AF1959">
            <w:pPr>
              <w:pStyle w:val="ListParagraph"/>
              <w:numPr>
                <w:ilvl w:val="1"/>
                <w:numId w:val="1"/>
              </w:numPr>
              <w:spacing w:after="200" w:line="276" w:lineRule="auto"/>
              <w:rPr>
                <w:sz w:val="20"/>
                <w:szCs w:val="20"/>
              </w:rPr>
            </w:pPr>
            <w:r w:rsidRPr="00495CDF">
              <w:rPr>
                <w:sz w:val="20"/>
                <w:szCs w:val="20"/>
              </w:rPr>
              <w:t xml:space="preserve">Explain </w:t>
            </w:r>
            <w:r w:rsidRPr="00495CDF">
              <w:rPr>
                <w:b/>
                <w:sz w:val="20"/>
                <w:szCs w:val="20"/>
              </w:rPr>
              <w:t>ONE</w:t>
            </w:r>
            <w:r w:rsidRPr="00495CDF">
              <w:rPr>
                <w:sz w:val="20"/>
                <w:szCs w:val="20"/>
              </w:rPr>
              <w:t xml:space="preserve"> similarity in how Buddhism and Christianity spread from their locations in the period from 600 BCE – 600 CE.</w:t>
            </w:r>
          </w:p>
        </w:tc>
        <w:tc>
          <w:tcPr>
            <w:tcW w:w="5125" w:type="dxa"/>
          </w:tcPr>
          <w:p w:rsidR="006D3ABA" w:rsidRPr="00495CDF" w:rsidRDefault="00F1007B" w:rsidP="00F1007B">
            <w:pPr>
              <w:pStyle w:val="ListParagraph"/>
              <w:numPr>
                <w:ilvl w:val="0"/>
                <w:numId w:val="7"/>
              </w:numPr>
              <w:spacing w:after="200" w:line="276" w:lineRule="auto"/>
              <w:ind w:left="616"/>
              <w:rPr>
                <w:sz w:val="20"/>
                <w:szCs w:val="20"/>
              </w:rPr>
            </w:pPr>
            <w:r w:rsidRPr="00495CDF">
              <w:rPr>
                <w:sz w:val="20"/>
                <w:szCs w:val="20"/>
              </w:rPr>
              <w:t>Both spread along trade routes</w:t>
            </w:r>
          </w:p>
          <w:p w:rsidR="00F1007B" w:rsidRPr="00495CDF" w:rsidRDefault="00F1007B" w:rsidP="00F1007B">
            <w:pPr>
              <w:pStyle w:val="ListParagraph"/>
              <w:numPr>
                <w:ilvl w:val="0"/>
                <w:numId w:val="7"/>
              </w:numPr>
              <w:spacing w:after="200" w:line="276" w:lineRule="auto"/>
              <w:ind w:left="616"/>
              <w:rPr>
                <w:sz w:val="20"/>
                <w:szCs w:val="20"/>
              </w:rPr>
            </w:pPr>
            <w:r w:rsidRPr="00495CDF">
              <w:rPr>
                <w:sz w:val="20"/>
                <w:szCs w:val="20"/>
              </w:rPr>
              <w:t>Both religions were spread by missionaries</w:t>
            </w:r>
          </w:p>
          <w:p w:rsidR="00F1007B" w:rsidRPr="00495CDF" w:rsidRDefault="00F1007B" w:rsidP="00F1007B">
            <w:pPr>
              <w:pStyle w:val="ListParagraph"/>
              <w:numPr>
                <w:ilvl w:val="0"/>
                <w:numId w:val="7"/>
              </w:numPr>
              <w:spacing w:after="200" w:line="276" w:lineRule="auto"/>
              <w:ind w:left="616"/>
              <w:rPr>
                <w:sz w:val="20"/>
                <w:szCs w:val="20"/>
              </w:rPr>
            </w:pPr>
            <w:r w:rsidRPr="00495CDF">
              <w:rPr>
                <w:sz w:val="20"/>
                <w:szCs w:val="20"/>
              </w:rPr>
              <w:t>Both religions spread by friendship</w:t>
            </w:r>
          </w:p>
          <w:p w:rsidR="00F1007B" w:rsidRPr="00495CDF" w:rsidRDefault="00F1007B" w:rsidP="00F1007B">
            <w:pPr>
              <w:pStyle w:val="ListParagraph"/>
              <w:numPr>
                <w:ilvl w:val="0"/>
                <w:numId w:val="7"/>
              </w:numPr>
              <w:spacing w:after="200" w:line="276" w:lineRule="auto"/>
              <w:ind w:left="616"/>
              <w:rPr>
                <w:sz w:val="20"/>
                <w:szCs w:val="20"/>
              </w:rPr>
            </w:pPr>
            <w:r w:rsidRPr="00495CDF">
              <w:rPr>
                <w:sz w:val="20"/>
                <w:szCs w:val="20"/>
              </w:rPr>
              <w:t>Both religions initially spread via the lower classes or those disenfranchised by their societies (women and minorities)</w:t>
            </w:r>
          </w:p>
        </w:tc>
      </w:tr>
      <w:tr w:rsidR="006D3ABA" w:rsidRPr="00495CDF" w:rsidTr="006D3ABA">
        <w:trPr>
          <w:trHeight w:val="1475"/>
        </w:trPr>
        <w:tc>
          <w:tcPr>
            <w:tcW w:w="4225" w:type="dxa"/>
          </w:tcPr>
          <w:p w:rsidR="006D3ABA" w:rsidRPr="00495CDF" w:rsidRDefault="006D3ABA" w:rsidP="00AF1959">
            <w:pPr>
              <w:pStyle w:val="ListParagraph"/>
              <w:numPr>
                <w:ilvl w:val="0"/>
                <w:numId w:val="1"/>
              </w:numPr>
              <w:rPr>
                <w:sz w:val="20"/>
                <w:szCs w:val="20"/>
              </w:rPr>
            </w:pPr>
            <w:r w:rsidRPr="00495CDF">
              <w:rPr>
                <w:sz w:val="20"/>
                <w:szCs w:val="20"/>
              </w:rPr>
              <w:t>Gender expectations and rules were often expressed in various ways.  Many times, religious and philosophical traditions enforced patriarchy in the societies where these traditions existed.</w:t>
            </w:r>
          </w:p>
          <w:p w:rsidR="006D3ABA" w:rsidRPr="00495CDF" w:rsidRDefault="006D3ABA" w:rsidP="00AF1959">
            <w:pPr>
              <w:pStyle w:val="ListParagraph"/>
              <w:numPr>
                <w:ilvl w:val="1"/>
                <w:numId w:val="2"/>
              </w:numPr>
              <w:rPr>
                <w:sz w:val="20"/>
                <w:szCs w:val="20"/>
              </w:rPr>
            </w:pPr>
            <w:r w:rsidRPr="00495CDF">
              <w:rPr>
                <w:sz w:val="20"/>
                <w:szCs w:val="20"/>
              </w:rPr>
              <w:t xml:space="preserve">Choose </w:t>
            </w:r>
            <w:r w:rsidRPr="00495CDF">
              <w:rPr>
                <w:rFonts w:cs="Arial"/>
                <w:b/>
                <w:sz w:val="20"/>
                <w:szCs w:val="20"/>
              </w:rPr>
              <w:t>ONE</w:t>
            </w:r>
            <w:r w:rsidRPr="00495CDF">
              <w:rPr>
                <w:rFonts w:cs="Arial"/>
                <w:sz w:val="20"/>
                <w:szCs w:val="20"/>
              </w:rPr>
              <w:t xml:space="preserve"> </w:t>
            </w:r>
            <w:r w:rsidRPr="00495CDF">
              <w:rPr>
                <w:sz w:val="20"/>
                <w:szCs w:val="20"/>
              </w:rPr>
              <w:t xml:space="preserve">religion or philosophical tradition and explain </w:t>
            </w:r>
            <w:r w:rsidRPr="00495CDF">
              <w:rPr>
                <w:b/>
                <w:sz w:val="20"/>
                <w:szCs w:val="20"/>
              </w:rPr>
              <w:t>ONE</w:t>
            </w:r>
            <w:r w:rsidRPr="00495CDF">
              <w:rPr>
                <w:sz w:val="20"/>
                <w:szCs w:val="20"/>
              </w:rPr>
              <w:t xml:space="preserve"> way that gender inequalities were reinforced. (SOC-3)</w:t>
            </w:r>
          </w:p>
        </w:tc>
        <w:tc>
          <w:tcPr>
            <w:tcW w:w="5125" w:type="dxa"/>
          </w:tcPr>
          <w:p w:rsidR="006D3ABA" w:rsidRPr="00495CDF" w:rsidRDefault="00F1007B" w:rsidP="00F1007B">
            <w:pPr>
              <w:pStyle w:val="ListParagraph"/>
              <w:numPr>
                <w:ilvl w:val="0"/>
                <w:numId w:val="7"/>
              </w:numPr>
              <w:spacing w:after="200" w:line="276" w:lineRule="auto"/>
              <w:ind w:left="616"/>
              <w:rPr>
                <w:sz w:val="20"/>
                <w:szCs w:val="20"/>
              </w:rPr>
            </w:pPr>
            <w:r w:rsidRPr="00495CDF">
              <w:rPr>
                <w:sz w:val="20"/>
                <w:szCs w:val="20"/>
              </w:rPr>
              <w:t>China:  Confucianism clearly favored men, placing woman at the bottom of the family structure, below her husband and son</w:t>
            </w:r>
          </w:p>
          <w:p w:rsidR="00F1007B" w:rsidRPr="00495CDF" w:rsidRDefault="00F1007B" w:rsidP="00F1007B">
            <w:pPr>
              <w:pStyle w:val="ListParagraph"/>
              <w:numPr>
                <w:ilvl w:val="1"/>
                <w:numId w:val="7"/>
              </w:numPr>
              <w:spacing w:after="200" w:line="276" w:lineRule="auto"/>
              <w:rPr>
                <w:sz w:val="20"/>
                <w:szCs w:val="20"/>
              </w:rPr>
            </w:pPr>
            <w:r w:rsidRPr="00495CDF">
              <w:rPr>
                <w:sz w:val="20"/>
                <w:szCs w:val="20"/>
              </w:rPr>
              <w:t xml:space="preserve">Unequal relationships </w:t>
            </w:r>
          </w:p>
          <w:p w:rsidR="00F1007B" w:rsidRPr="00495CDF" w:rsidRDefault="00F1007B" w:rsidP="00F1007B">
            <w:pPr>
              <w:pStyle w:val="ListParagraph"/>
              <w:numPr>
                <w:ilvl w:val="1"/>
                <w:numId w:val="7"/>
              </w:numPr>
              <w:spacing w:after="200" w:line="276" w:lineRule="auto"/>
              <w:rPr>
                <w:sz w:val="20"/>
                <w:szCs w:val="20"/>
              </w:rPr>
            </w:pPr>
            <w:r w:rsidRPr="00495CDF">
              <w:rPr>
                <w:sz w:val="20"/>
                <w:szCs w:val="20"/>
              </w:rPr>
              <w:t>Filial piety</w:t>
            </w:r>
          </w:p>
          <w:p w:rsidR="00F1007B" w:rsidRPr="00495CDF" w:rsidRDefault="00F1007B" w:rsidP="00F1007B">
            <w:pPr>
              <w:pStyle w:val="ListParagraph"/>
              <w:numPr>
                <w:ilvl w:val="0"/>
                <w:numId w:val="7"/>
              </w:numPr>
              <w:spacing w:after="200" w:line="276" w:lineRule="auto"/>
              <w:ind w:left="616"/>
              <w:rPr>
                <w:sz w:val="20"/>
                <w:szCs w:val="20"/>
              </w:rPr>
            </w:pPr>
            <w:r w:rsidRPr="00495CDF">
              <w:rPr>
                <w:sz w:val="20"/>
                <w:szCs w:val="20"/>
              </w:rPr>
              <w:t>Buddhism:  women were not initially allowed to become nuns</w:t>
            </w:r>
          </w:p>
          <w:p w:rsidR="00F1007B" w:rsidRPr="00495CDF" w:rsidRDefault="00F1007B" w:rsidP="00F1007B">
            <w:pPr>
              <w:pStyle w:val="ListParagraph"/>
              <w:numPr>
                <w:ilvl w:val="0"/>
                <w:numId w:val="7"/>
              </w:numPr>
              <w:spacing w:after="200" w:line="276" w:lineRule="auto"/>
              <w:ind w:left="616"/>
              <w:rPr>
                <w:sz w:val="20"/>
                <w:szCs w:val="20"/>
              </w:rPr>
            </w:pPr>
            <w:r w:rsidRPr="00495CDF">
              <w:rPr>
                <w:sz w:val="20"/>
                <w:szCs w:val="20"/>
              </w:rPr>
              <w:t>Hinduism</w:t>
            </w:r>
            <w:r w:rsidR="005C165A" w:rsidRPr="00495CDF">
              <w:rPr>
                <w:sz w:val="20"/>
                <w:szCs w:val="20"/>
              </w:rPr>
              <w:t xml:space="preserve">:  </w:t>
            </w:r>
          </w:p>
          <w:p w:rsidR="00F1007B" w:rsidRPr="00495CDF" w:rsidRDefault="00F1007B" w:rsidP="00F1007B">
            <w:pPr>
              <w:pStyle w:val="ListParagraph"/>
              <w:rPr>
                <w:sz w:val="20"/>
                <w:szCs w:val="20"/>
              </w:rPr>
            </w:pPr>
          </w:p>
        </w:tc>
      </w:tr>
      <w:tr w:rsidR="006D3ABA" w:rsidRPr="00495CDF" w:rsidTr="006D3ABA">
        <w:trPr>
          <w:trHeight w:hRule="exact" w:val="288"/>
        </w:trPr>
        <w:tc>
          <w:tcPr>
            <w:tcW w:w="4225" w:type="dxa"/>
          </w:tcPr>
          <w:p w:rsidR="006D3ABA" w:rsidRPr="00495CDF" w:rsidRDefault="006D3ABA" w:rsidP="006D3ABA">
            <w:pPr>
              <w:spacing w:after="200" w:line="276" w:lineRule="auto"/>
              <w:rPr>
                <w:b/>
                <w:sz w:val="20"/>
                <w:szCs w:val="20"/>
              </w:rPr>
            </w:pPr>
            <w:r w:rsidRPr="00495CDF">
              <w:rPr>
                <w:b/>
                <w:sz w:val="20"/>
                <w:szCs w:val="20"/>
              </w:rPr>
              <w:t>Fourth Period</w:t>
            </w:r>
          </w:p>
        </w:tc>
        <w:tc>
          <w:tcPr>
            <w:tcW w:w="5125" w:type="dxa"/>
          </w:tcPr>
          <w:p w:rsidR="006D3ABA" w:rsidRPr="00495CDF" w:rsidRDefault="006D3ABA" w:rsidP="00AF1959">
            <w:pPr>
              <w:rPr>
                <w:b/>
                <w:sz w:val="20"/>
                <w:szCs w:val="20"/>
              </w:rPr>
            </w:pPr>
          </w:p>
        </w:tc>
      </w:tr>
      <w:tr w:rsidR="006D3ABA" w:rsidRPr="00495CDF" w:rsidTr="006D3ABA">
        <w:trPr>
          <w:trHeight w:val="889"/>
        </w:trPr>
        <w:tc>
          <w:tcPr>
            <w:tcW w:w="4225" w:type="dxa"/>
          </w:tcPr>
          <w:p w:rsidR="006D3ABA" w:rsidRPr="00495CDF" w:rsidRDefault="006D3ABA" w:rsidP="00AF1959">
            <w:pPr>
              <w:numPr>
                <w:ilvl w:val="0"/>
                <w:numId w:val="3"/>
              </w:numPr>
              <w:rPr>
                <w:sz w:val="20"/>
                <w:szCs w:val="20"/>
              </w:rPr>
            </w:pPr>
            <w:r w:rsidRPr="00495CDF">
              <w:rPr>
                <w:sz w:val="20"/>
                <w:szCs w:val="20"/>
              </w:rPr>
              <w:t>Buddhism both reflected Hindu traditions and challenged Hindu traditions.</w:t>
            </w:r>
          </w:p>
          <w:p w:rsidR="006D3ABA" w:rsidRPr="00495CDF" w:rsidRDefault="006D3ABA" w:rsidP="00AF1959">
            <w:pPr>
              <w:numPr>
                <w:ilvl w:val="1"/>
                <w:numId w:val="3"/>
              </w:numPr>
              <w:rPr>
                <w:sz w:val="20"/>
                <w:szCs w:val="20"/>
              </w:rPr>
            </w:pPr>
            <w:r w:rsidRPr="00495CDF">
              <w:rPr>
                <w:sz w:val="20"/>
                <w:szCs w:val="20"/>
              </w:rPr>
              <w:t xml:space="preserve">In the period from 600 BCE to 600 CE, explain </w:t>
            </w:r>
            <w:r w:rsidRPr="00495CDF">
              <w:rPr>
                <w:b/>
                <w:sz w:val="20"/>
                <w:szCs w:val="20"/>
              </w:rPr>
              <w:t>ONE</w:t>
            </w:r>
            <w:r w:rsidRPr="00495CDF">
              <w:rPr>
                <w:sz w:val="20"/>
                <w:szCs w:val="20"/>
              </w:rPr>
              <w:t xml:space="preserve"> way that Buddhism reflected Hindu traditions</w:t>
            </w:r>
          </w:p>
        </w:tc>
        <w:tc>
          <w:tcPr>
            <w:tcW w:w="5125" w:type="dxa"/>
          </w:tcPr>
          <w:p w:rsidR="006D3ABA" w:rsidRPr="00495CDF" w:rsidRDefault="005C165A" w:rsidP="005C165A">
            <w:pPr>
              <w:pStyle w:val="ListParagraph"/>
              <w:numPr>
                <w:ilvl w:val="0"/>
                <w:numId w:val="7"/>
              </w:numPr>
              <w:spacing w:after="200" w:line="276" w:lineRule="auto"/>
              <w:ind w:left="616"/>
              <w:rPr>
                <w:sz w:val="20"/>
                <w:szCs w:val="20"/>
              </w:rPr>
            </w:pPr>
            <w:r w:rsidRPr="00495CDF">
              <w:rPr>
                <w:sz w:val="20"/>
                <w:szCs w:val="20"/>
              </w:rPr>
              <w:t>Both tradition saw ordinary life as an illusion</w:t>
            </w:r>
          </w:p>
          <w:p w:rsidR="005C165A" w:rsidRPr="00495CDF" w:rsidRDefault="005C165A" w:rsidP="005C165A">
            <w:pPr>
              <w:pStyle w:val="ListParagraph"/>
              <w:numPr>
                <w:ilvl w:val="0"/>
                <w:numId w:val="7"/>
              </w:numPr>
              <w:spacing w:after="200" w:line="276" w:lineRule="auto"/>
              <w:ind w:left="616"/>
              <w:rPr>
                <w:sz w:val="20"/>
                <w:szCs w:val="20"/>
              </w:rPr>
            </w:pPr>
            <w:r w:rsidRPr="00495CDF">
              <w:rPr>
                <w:sz w:val="20"/>
                <w:szCs w:val="20"/>
              </w:rPr>
              <w:t>Both had the concepts of karma and rebirth</w:t>
            </w:r>
          </w:p>
          <w:p w:rsidR="005C165A" w:rsidRPr="00495CDF" w:rsidRDefault="005C165A" w:rsidP="005C165A">
            <w:pPr>
              <w:pStyle w:val="ListParagraph"/>
              <w:numPr>
                <w:ilvl w:val="0"/>
                <w:numId w:val="7"/>
              </w:numPr>
              <w:spacing w:after="200" w:line="276" w:lineRule="auto"/>
              <w:ind w:left="616"/>
              <w:rPr>
                <w:sz w:val="20"/>
                <w:szCs w:val="20"/>
              </w:rPr>
            </w:pPr>
            <w:r w:rsidRPr="00495CDF">
              <w:rPr>
                <w:sz w:val="20"/>
                <w:szCs w:val="20"/>
              </w:rPr>
              <w:t>Both had the goal of overcoming the demands of the ego</w:t>
            </w:r>
          </w:p>
          <w:p w:rsidR="005C165A" w:rsidRPr="00495CDF" w:rsidRDefault="005C165A" w:rsidP="005C165A">
            <w:pPr>
              <w:pStyle w:val="ListParagraph"/>
              <w:numPr>
                <w:ilvl w:val="0"/>
                <w:numId w:val="7"/>
              </w:numPr>
              <w:spacing w:after="200" w:line="276" w:lineRule="auto"/>
              <w:ind w:left="616"/>
              <w:rPr>
                <w:sz w:val="20"/>
                <w:szCs w:val="20"/>
              </w:rPr>
            </w:pPr>
            <w:r w:rsidRPr="00495CDF">
              <w:rPr>
                <w:sz w:val="20"/>
                <w:szCs w:val="20"/>
              </w:rPr>
              <w:t>Both practiced meditation</w:t>
            </w:r>
          </w:p>
          <w:p w:rsidR="005C165A" w:rsidRPr="00495CDF" w:rsidRDefault="005C165A" w:rsidP="005C165A">
            <w:pPr>
              <w:pStyle w:val="ListParagraph"/>
              <w:numPr>
                <w:ilvl w:val="0"/>
                <w:numId w:val="7"/>
              </w:numPr>
              <w:spacing w:after="200" w:line="276" w:lineRule="auto"/>
              <w:ind w:left="616"/>
              <w:rPr>
                <w:sz w:val="20"/>
                <w:szCs w:val="20"/>
              </w:rPr>
            </w:pPr>
            <w:r w:rsidRPr="00495CDF">
              <w:rPr>
                <w:sz w:val="20"/>
                <w:szCs w:val="20"/>
              </w:rPr>
              <w:t>Both hoped for a final release from reincarnation</w:t>
            </w:r>
          </w:p>
        </w:tc>
      </w:tr>
      <w:tr w:rsidR="006D3ABA" w:rsidRPr="00495CDF" w:rsidTr="006D3ABA">
        <w:trPr>
          <w:trHeight w:val="889"/>
        </w:trPr>
        <w:tc>
          <w:tcPr>
            <w:tcW w:w="4225" w:type="dxa"/>
          </w:tcPr>
          <w:p w:rsidR="006D3ABA" w:rsidRPr="00495CDF" w:rsidRDefault="006D3ABA" w:rsidP="00AF1959">
            <w:pPr>
              <w:rPr>
                <w:sz w:val="20"/>
                <w:szCs w:val="20"/>
              </w:rPr>
            </w:pPr>
            <w:r w:rsidRPr="00495CDF">
              <w:rPr>
                <w:sz w:val="20"/>
                <w:szCs w:val="20"/>
              </w:rPr>
              <w:t>2.</w:t>
            </w:r>
            <w:r w:rsidRPr="00495CDF">
              <w:rPr>
                <w:sz w:val="20"/>
                <w:szCs w:val="20"/>
              </w:rPr>
              <w:tab/>
              <w:t>Social, cultural, environmental, and political factors all influence state formation, expansion and dissolution in the period from 600 BCE – 600 CE.</w:t>
            </w:r>
          </w:p>
          <w:p w:rsidR="006D3ABA" w:rsidRPr="00495CDF" w:rsidRDefault="006D3ABA" w:rsidP="00AF1959">
            <w:pPr>
              <w:rPr>
                <w:sz w:val="20"/>
                <w:szCs w:val="20"/>
              </w:rPr>
            </w:pPr>
            <w:r w:rsidRPr="00495CDF">
              <w:rPr>
                <w:sz w:val="20"/>
                <w:szCs w:val="20"/>
              </w:rPr>
              <w:t>A.</w:t>
            </w:r>
            <w:r w:rsidRPr="00495CDF">
              <w:rPr>
                <w:sz w:val="20"/>
                <w:szCs w:val="20"/>
              </w:rPr>
              <w:tab/>
              <w:t xml:space="preserve">What is </w:t>
            </w:r>
            <w:r w:rsidRPr="00495CDF">
              <w:rPr>
                <w:b/>
                <w:sz w:val="20"/>
                <w:szCs w:val="20"/>
              </w:rPr>
              <w:t>ONE</w:t>
            </w:r>
            <w:r w:rsidRPr="00495CDF">
              <w:rPr>
                <w:sz w:val="20"/>
                <w:szCs w:val="20"/>
              </w:rPr>
              <w:t xml:space="preserve"> similarity of the Roman and Chinese empires from 600 BCE to 600 CE?</w:t>
            </w:r>
          </w:p>
        </w:tc>
        <w:tc>
          <w:tcPr>
            <w:tcW w:w="5125" w:type="dxa"/>
          </w:tcPr>
          <w:p w:rsidR="005C165A" w:rsidRPr="00495CDF" w:rsidRDefault="005C165A" w:rsidP="00571813">
            <w:pPr>
              <w:pStyle w:val="ListParagraph"/>
              <w:numPr>
                <w:ilvl w:val="0"/>
                <w:numId w:val="7"/>
              </w:numPr>
              <w:spacing w:after="200" w:line="276" w:lineRule="auto"/>
              <w:ind w:left="616"/>
              <w:rPr>
                <w:sz w:val="20"/>
                <w:szCs w:val="20"/>
              </w:rPr>
            </w:pPr>
            <w:r w:rsidRPr="00495CDF">
              <w:rPr>
                <w:sz w:val="20"/>
                <w:szCs w:val="20"/>
              </w:rPr>
              <w:t>Both defined themselves in universal terms.</w:t>
            </w:r>
          </w:p>
          <w:p w:rsidR="005C165A" w:rsidRPr="00495CDF" w:rsidRDefault="005C165A" w:rsidP="00571813">
            <w:pPr>
              <w:pStyle w:val="ListParagraph"/>
              <w:numPr>
                <w:ilvl w:val="0"/>
                <w:numId w:val="7"/>
              </w:numPr>
              <w:spacing w:after="200" w:line="276" w:lineRule="auto"/>
              <w:ind w:left="616"/>
              <w:rPr>
                <w:sz w:val="20"/>
                <w:szCs w:val="20"/>
              </w:rPr>
            </w:pPr>
            <w:r w:rsidRPr="00495CDF">
              <w:rPr>
                <w:sz w:val="20"/>
                <w:szCs w:val="20"/>
              </w:rPr>
              <w:t>Both invested heavily in public works—roads, bridges, aqueducts, canals, protective walls--to integrate their respective domains militarily and commercially.</w:t>
            </w:r>
          </w:p>
          <w:p w:rsidR="005C165A" w:rsidRPr="00495CDF" w:rsidRDefault="005C165A" w:rsidP="00571813">
            <w:pPr>
              <w:pStyle w:val="ListParagraph"/>
              <w:numPr>
                <w:ilvl w:val="0"/>
                <w:numId w:val="7"/>
              </w:numPr>
              <w:spacing w:after="200" w:line="276" w:lineRule="auto"/>
              <w:ind w:left="616"/>
              <w:rPr>
                <w:sz w:val="20"/>
                <w:szCs w:val="20"/>
              </w:rPr>
            </w:pPr>
            <w:r w:rsidRPr="00495CDF">
              <w:rPr>
                <w:sz w:val="20"/>
                <w:szCs w:val="20"/>
              </w:rPr>
              <w:t>Both invoked supernatural sanctions to support their rule.</w:t>
            </w:r>
          </w:p>
          <w:p w:rsidR="005C165A" w:rsidRPr="00495CDF" w:rsidRDefault="005C165A" w:rsidP="00571813">
            <w:pPr>
              <w:pStyle w:val="ListParagraph"/>
              <w:numPr>
                <w:ilvl w:val="0"/>
                <w:numId w:val="7"/>
              </w:numPr>
              <w:spacing w:after="200" w:line="276" w:lineRule="auto"/>
              <w:ind w:left="616"/>
              <w:rPr>
                <w:sz w:val="20"/>
                <w:szCs w:val="20"/>
              </w:rPr>
            </w:pPr>
            <w:r w:rsidRPr="00495CDF">
              <w:rPr>
                <w:sz w:val="20"/>
                <w:szCs w:val="20"/>
              </w:rPr>
              <w:t>Both absorbed a foreign religious tradition—Christianity in the Roman Empire and Buddhism in China</w:t>
            </w:r>
          </w:p>
          <w:p w:rsidR="006D3ABA" w:rsidRPr="00495CDF" w:rsidRDefault="005C165A" w:rsidP="00571813">
            <w:pPr>
              <w:pStyle w:val="ListParagraph"/>
              <w:numPr>
                <w:ilvl w:val="0"/>
                <w:numId w:val="7"/>
              </w:numPr>
              <w:spacing w:after="200" w:line="276" w:lineRule="auto"/>
              <w:ind w:left="616"/>
              <w:rPr>
                <w:sz w:val="20"/>
                <w:szCs w:val="20"/>
              </w:rPr>
            </w:pPr>
            <w:r w:rsidRPr="00495CDF">
              <w:rPr>
                <w:sz w:val="20"/>
                <w:szCs w:val="20"/>
              </w:rPr>
              <w:t>▪Politically, both empires established effective centralized control over vast regions and huge populations.</w:t>
            </w:r>
          </w:p>
        </w:tc>
      </w:tr>
    </w:tbl>
    <w:p w:rsidR="006D3ABA" w:rsidRPr="00495CDF" w:rsidRDefault="006D3ABA">
      <w:pPr>
        <w:rPr>
          <w:sz w:val="20"/>
          <w:szCs w:val="20"/>
        </w:rPr>
      </w:pPr>
      <w:r w:rsidRPr="00495CDF">
        <w:rPr>
          <w:sz w:val="20"/>
          <w:szCs w:val="20"/>
        </w:rPr>
        <w:br w:type="page"/>
      </w:r>
    </w:p>
    <w:tbl>
      <w:tblPr>
        <w:tblStyle w:val="TableGrid"/>
        <w:tblW w:w="0" w:type="auto"/>
        <w:tblLook w:val="04A0" w:firstRow="1" w:lastRow="0" w:firstColumn="1" w:lastColumn="0" w:noHBand="0" w:noVBand="1"/>
      </w:tblPr>
      <w:tblGrid>
        <w:gridCol w:w="4135"/>
        <w:gridCol w:w="90"/>
        <w:gridCol w:w="5125"/>
      </w:tblGrid>
      <w:tr w:rsidR="006D3ABA" w:rsidRPr="00495CDF" w:rsidTr="0021224A">
        <w:trPr>
          <w:trHeight w:hRule="exact" w:val="288"/>
        </w:trPr>
        <w:tc>
          <w:tcPr>
            <w:tcW w:w="4135" w:type="dxa"/>
          </w:tcPr>
          <w:p w:rsidR="006D3ABA" w:rsidRPr="00495CDF" w:rsidRDefault="006D3ABA" w:rsidP="006D3ABA">
            <w:pPr>
              <w:spacing w:after="200" w:line="276" w:lineRule="auto"/>
              <w:rPr>
                <w:b/>
                <w:sz w:val="20"/>
                <w:szCs w:val="20"/>
              </w:rPr>
            </w:pPr>
            <w:r w:rsidRPr="00495CDF">
              <w:rPr>
                <w:b/>
                <w:sz w:val="20"/>
                <w:szCs w:val="20"/>
              </w:rPr>
              <w:lastRenderedPageBreak/>
              <w:t>Period 6</w:t>
            </w:r>
          </w:p>
        </w:tc>
        <w:tc>
          <w:tcPr>
            <w:tcW w:w="5215" w:type="dxa"/>
            <w:gridSpan w:val="2"/>
          </w:tcPr>
          <w:p w:rsidR="006D3ABA" w:rsidRPr="00495CDF" w:rsidRDefault="006D3ABA" w:rsidP="00AF1959">
            <w:pPr>
              <w:rPr>
                <w:b/>
                <w:sz w:val="20"/>
                <w:szCs w:val="20"/>
              </w:rPr>
            </w:pPr>
          </w:p>
        </w:tc>
      </w:tr>
      <w:tr w:rsidR="006D3ABA" w:rsidRPr="00495CDF" w:rsidTr="0021224A">
        <w:trPr>
          <w:trHeight w:val="1475"/>
        </w:trPr>
        <w:tc>
          <w:tcPr>
            <w:tcW w:w="4135" w:type="dxa"/>
          </w:tcPr>
          <w:p w:rsidR="006D3ABA" w:rsidRPr="00495CDF" w:rsidRDefault="006D3ABA" w:rsidP="00AF1959">
            <w:pPr>
              <w:rPr>
                <w:sz w:val="20"/>
                <w:szCs w:val="20"/>
              </w:rPr>
            </w:pPr>
            <w:r w:rsidRPr="00495CDF">
              <w:rPr>
                <w:sz w:val="20"/>
                <w:szCs w:val="20"/>
              </w:rPr>
              <w:t>1.</w:t>
            </w:r>
            <w:r w:rsidRPr="00495CDF">
              <w:rPr>
                <w:sz w:val="20"/>
                <w:szCs w:val="20"/>
              </w:rPr>
              <w:tab/>
              <w:t>During the period from 600 BCE – 600 CE, Second Wave Civilizations continued many of the practices and beliefs of earlier First Civilizations; however, many changes also took place with the rise and fall of empires.</w:t>
            </w:r>
          </w:p>
          <w:p w:rsidR="006D3ABA" w:rsidRPr="00495CDF" w:rsidRDefault="006D3ABA" w:rsidP="00AF1959">
            <w:pPr>
              <w:rPr>
                <w:sz w:val="20"/>
                <w:szCs w:val="20"/>
              </w:rPr>
            </w:pPr>
            <w:r w:rsidRPr="00495CDF">
              <w:rPr>
                <w:sz w:val="20"/>
                <w:szCs w:val="20"/>
              </w:rPr>
              <w:t>A.</w:t>
            </w:r>
            <w:r w:rsidRPr="00495CDF">
              <w:rPr>
                <w:sz w:val="20"/>
                <w:szCs w:val="20"/>
              </w:rPr>
              <w:tab/>
              <w:t xml:space="preserve">Chose </w:t>
            </w:r>
            <w:r w:rsidRPr="00495CDF">
              <w:rPr>
                <w:b/>
                <w:sz w:val="20"/>
                <w:szCs w:val="20"/>
              </w:rPr>
              <w:t>ONE</w:t>
            </w:r>
            <w:r w:rsidRPr="00495CDF">
              <w:rPr>
                <w:sz w:val="20"/>
                <w:szCs w:val="20"/>
              </w:rPr>
              <w:t xml:space="preserve"> Second-Wave civilization and briefly explain </w:t>
            </w:r>
            <w:r w:rsidRPr="00495CDF">
              <w:rPr>
                <w:b/>
                <w:sz w:val="20"/>
                <w:szCs w:val="20"/>
              </w:rPr>
              <w:t>ONE</w:t>
            </w:r>
            <w:r w:rsidRPr="00495CDF">
              <w:rPr>
                <w:sz w:val="20"/>
                <w:szCs w:val="20"/>
              </w:rPr>
              <w:t xml:space="preserve"> continuity from earlier civilizations. (HTS-D3)</w:t>
            </w:r>
          </w:p>
        </w:tc>
        <w:tc>
          <w:tcPr>
            <w:tcW w:w="5215" w:type="dxa"/>
            <w:gridSpan w:val="2"/>
          </w:tcPr>
          <w:p w:rsidR="00571813" w:rsidRPr="00495CDF" w:rsidRDefault="00571813" w:rsidP="00571813">
            <w:pPr>
              <w:pStyle w:val="ListParagraph"/>
              <w:numPr>
                <w:ilvl w:val="0"/>
                <w:numId w:val="7"/>
              </w:numPr>
              <w:spacing w:after="200" w:line="276" w:lineRule="auto"/>
              <w:ind w:left="616"/>
              <w:rPr>
                <w:sz w:val="20"/>
                <w:szCs w:val="20"/>
              </w:rPr>
            </w:pPr>
            <w:r w:rsidRPr="00495CDF">
              <w:rPr>
                <w:sz w:val="20"/>
                <w:szCs w:val="20"/>
              </w:rPr>
              <w:t>Monarchs continued to rule most of the new civilizations.</w:t>
            </w:r>
          </w:p>
          <w:p w:rsidR="00571813" w:rsidRPr="00495CDF" w:rsidRDefault="00571813" w:rsidP="00571813">
            <w:pPr>
              <w:pStyle w:val="ListParagraph"/>
              <w:numPr>
                <w:ilvl w:val="0"/>
                <w:numId w:val="7"/>
              </w:numPr>
              <w:spacing w:after="200" w:line="276" w:lineRule="auto"/>
              <w:ind w:left="616"/>
              <w:rPr>
                <w:sz w:val="20"/>
                <w:szCs w:val="20"/>
              </w:rPr>
            </w:pPr>
            <w:r w:rsidRPr="00495CDF">
              <w:rPr>
                <w:sz w:val="20"/>
                <w:szCs w:val="20"/>
              </w:rPr>
              <w:t>Men continued to dominate women.</w:t>
            </w:r>
          </w:p>
          <w:p w:rsidR="00571813" w:rsidRPr="00495CDF" w:rsidRDefault="00571813" w:rsidP="00571813">
            <w:pPr>
              <w:pStyle w:val="ListParagraph"/>
              <w:numPr>
                <w:ilvl w:val="0"/>
                <w:numId w:val="7"/>
              </w:numPr>
              <w:spacing w:after="200" w:line="276" w:lineRule="auto"/>
              <w:ind w:left="616"/>
              <w:rPr>
                <w:sz w:val="20"/>
                <w:szCs w:val="20"/>
              </w:rPr>
            </w:pPr>
            <w:r w:rsidRPr="00495CDF">
              <w:rPr>
                <w:sz w:val="20"/>
                <w:szCs w:val="20"/>
              </w:rPr>
              <w:t>A sharp divide between the elite and everyone else persisted almost everywhere</w:t>
            </w:r>
          </w:p>
          <w:p w:rsidR="006D3ABA" w:rsidRPr="00495CDF" w:rsidRDefault="00571813" w:rsidP="00571813">
            <w:pPr>
              <w:pStyle w:val="ListParagraph"/>
              <w:numPr>
                <w:ilvl w:val="0"/>
                <w:numId w:val="7"/>
              </w:numPr>
              <w:spacing w:after="200" w:line="276" w:lineRule="auto"/>
              <w:ind w:left="616"/>
              <w:rPr>
                <w:sz w:val="20"/>
                <w:szCs w:val="20"/>
              </w:rPr>
            </w:pPr>
            <w:r w:rsidRPr="00495CDF">
              <w:rPr>
                <w:sz w:val="20"/>
                <w:szCs w:val="20"/>
              </w:rPr>
              <w:t>The practice of slavery continued.</w:t>
            </w:r>
          </w:p>
        </w:tc>
      </w:tr>
      <w:tr w:rsidR="006D3ABA" w:rsidRPr="00495CDF" w:rsidTr="0021224A">
        <w:trPr>
          <w:trHeight w:val="889"/>
        </w:trPr>
        <w:tc>
          <w:tcPr>
            <w:tcW w:w="4135" w:type="dxa"/>
          </w:tcPr>
          <w:p w:rsidR="006D3ABA" w:rsidRPr="00495CDF" w:rsidRDefault="006D3ABA" w:rsidP="00AF1959">
            <w:pPr>
              <w:rPr>
                <w:sz w:val="20"/>
                <w:szCs w:val="20"/>
              </w:rPr>
            </w:pPr>
            <w:r w:rsidRPr="00495CDF">
              <w:rPr>
                <w:sz w:val="20"/>
                <w:szCs w:val="20"/>
              </w:rPr>
              <w:t>2.</w:t>
            </w:r>
            <w:r w:rsidRPr="00495CDF">
              <w:rPr>
                <w:sz w:val="20"/>
                <w:szCs w:val="20"/>
              </w:rPr>
              <w:tab/>
              <w:t>Buddhism both reflected Hindu traditions and challenged Hindu traditions.</w:t>
            </w:r>
          </w:p>
          <w:p w:rsidR="006D3ABA" w:rsidRPr="00495CDF" w:rsidRDefault="006D3ABA" w:rsidP="00AF1959">
            <w:pPr>
              <w:rPr>
                <w:sz w:val="20"/>
                <w:szCs w:val="20"/>
              </w:rPr>
            </w:pPr>
            <w:r w:rsidRPr="00495CDF">
              <w:rPr>
                <w:sz w:val="20"/>
                <w:szCs w:val="20"/>
              </w:rPr>
              <w:t>B.</w:t>
            </w:r>
            <w:r w:rsidRPr="00495CDF">
              <w:rPr>
                <w:sz w:val="20"/>
                <w:szCs w:val="20"/>
              </w:rPr>
              <w:tab/>
              <w:t xml:space="preserve"> In the period from 600 BCE to 600 CE, explain </w:t>
            </w:r>
            <w:r w:rsidRPr="00495CDF">
              <w:rPr>
                <w:b/>
                <w:sz w:val="20"/>
                <w:szCs w:val="20"/>
              </w:rPr>
              <w:t>ONE</w:t>
            </w:r>
            <w:r w:rsidRPr="00495CDF">
              <w:rPr>
                <w:sz w:val="20"/>
                <w:szCs w:val="20"/>
              </w:rPr>
              <w:t xml:space="preserve"> way that Buddhism challenged Hindu traditions.</w:t>
            </w:r>
          </w:p>
        </w:tc>
        <w:tc>
          <w:tcPr>
            <w:tcW w:w="5215" w:type="dxa"/>
            <w:gridSpan w:val="2"/>
          </w:tcPr>
          <w:p w:rsidR="006D3ABA" w:rsidRPr="00495CDF" w:rsidRDefault="005C165A" w:rsidP="005C165A">
            <w:pPr>
              <w:pStyle w:val="ListParagraph"/>
              <w:numPr>
                <w:ilvl w:val="0"/>
                <w:numId w:val="7"/>
              </w:numPr>
              <w:spacing w:after="200" w:line="276" w:lineRule="auto"/>
              <w:ind w:left="616"/>
              <w:rPr>
                <w:sz w:val="20"/>
                <w:szCs w:val="20"/>
              </w:rPr>
            </w:pPr>
            <w:r w:rsidRPr="00495CDF">
              <w:rPr>
                <w:sz w:val="20"/>
                <w:szCs w:val="20"/>
              </w:rPr>
              <w:t>Buddhism rejected the religious authority of the Brahmins</w:t>
            </w:r>
          </w:p>
          <w:p w:rsidR="005C165A" w:rsidRPr="00495CDF" w:rsidRDefault="005C165A" w:rsidP="005C165A">
            <w:pPr>
              <w:pStyle w:val="ListParagraph"/>
              <w:numPr>
                <w:ilvl w:val="0"/>
                <w:numId w:val="7"/>
              </w:numPr>
              <w:spacing w:after="200" w:line="276" w:lineRule="auto"/>
              <w:ind w:left="616"/>
              <w:rPr>
                <w:sz w:val="20"/>
                <w:szCs w:val="20"/>
              </w:rPr>
            </w:pPr>
            <w:r w:rsidRPr="00495CDF">
              <w:rPr>
                <w:sz w:val="20"/>
                <w:szCs w:val="20"/>
              </w:rPr>
              <w:t>Buddhism did not focus on the abstract speculation about the creation of the world or the existence of gods</w:t>
            </w:r>
          </w:p>
          <w:p w:rsidR="005C165A" w:rsidRPr="00495CDF" w:rsidRDefault="005C165A" w:rsidP="005C165A">
            <w:pPr>
              <w:pStyle w:val="ListParagraph"/>
              <w:numPr>
                <w:ilvl w:val="0"/>
                <w:numId w:val="7"/>
              </w:numPr>
              <w:spacing w:after="200" w:line="276" w:lineRule="auto"/>
              <w:ind w:left="616"/>
              <w:rPr>
                <w:sz w:val="20"/>
                <w:szCs w:val="20"/>
              </w:rPr>
            </w:pPr>
            <w:r w:rsidRPr="00495CDF">
              <w:rPr>
                <w:sz w:val="20"/>
                <w:szCs w:val="20"/>
              </w:rPr>
              <w:t>Buddhism rejected the inequalities of a Hindu-based caste system through its belief that neither caste position nor gender was a barrier to enlightenment.</w:t>
            </w:r>
          </w:p>
        </w:tc>
      </w:tr>
      <w:tr w:rsidR="006D3ABA" w:rsidRPr="00495CDF" w:rsidTr="0021224A">
        <w:trPr>
          <w:trHeight w:hRule="exact" w:val="288"/>
        </w:trPr>
        <w:tc>
          <w:tcPr>
            <w:tcW w:w="4135" w:type="dxa"/>
          </w:tcPr>
          <w:p w:rsidR="006D3ABA" w:rsidRPr="00495CDF" w:rsidRDefault="006D3ABA" w:rsidP="006D3ABA">
            <w:pPr>
              <w:spacing w:after="200" w:line="276" w:lineRule="auto"/>
              <w:rPr>
                <w:b/>
                <w:sz w:val="20"/>
                <w:szCs w:val="20"/>
              </w:rPr>
            </w:pPr>
            <w:r w:rsidRPr="00495CDF">
              <w:rPr>
                <w:sz w:val="20"/>
                <w:szCs w:val="20"/>
              </w:rPr>
              <w:br w:type="page"/>
            </w:r>
            <w:r w:rsidRPr="00495CDF">
              <w:rPr>
                <w:b/>
                <w:sz w:val="20"/>
                <w:szCs w:val="20"/>
              </w:rPr>
              <w:t>Period 1</w:t>
            </w:r>
          </w:p>
        </w:tc>
        <w:tc>
          <w:tcPr>
            <w:tcW w:w="5215" w:type="dxa"/>
            <w:gridSpan w:val="2"/>
          </w:tcPr>
          <w:p w:rsidR="006D3ABA" w:rsidRPr="00495CDF" w:rsidRDefault="006D3ABA" w:rsidP="00AF1959">
            <w:pPr>
              <w:pStyle w:val="ListParagraph"/>
              <w:spacing w:after="200" w:line="276" w:lineRule="auto"/>
              <w:ind w:left="0"/>
              <w:rPr>
                <w:b/>
                <w:sz w:val="20"/>
                <w:szCs w:val="20"/>
              </w:rPr>
            </w:pPr>
          </w:p>
        </w:tc>
      </w:tr>
      <w:tr w:rsidR="006D3ABA" w:rsidRPr="00495CDF" w:rsidTr="0021224A">
        <w:trPr>
          <w:trHeight w:val="944"/>
        </w:trPr>
        <w:tc>
          <w:tcPr>
            <w:tcW w:w="4135" w:type="dxa"/>
          </w:tcPr>
          <w:p w:rsidR="006D3ABA" w:rsidRPr="00495CDF" w:rsidRDefault="006D3ABA" w:rsidP="00AF1959">
            <w:pPr>
              <w:pStyle w:val="ListParagraph"/>
              <w:numPr>
                <w:ilvl w:val="0"/>
                <w:numId w:val="4"/>
              </w:numPr>
              <w:spacing w:after="200" w:line="276" w:lineRule="auto"/>
              <w:rPr>
                <w:sz w:val="20"/>
                <w:szCs w:val="20"/>
              </w:rPr>
            </w:pPr>
            <w:r w:rsidRPr="00495CDF">
              <w:rPr>
                <w:sz w:val="20"/>
                <w:szCs w:val="20"/>
              </w:rPr>
              <w:t xml:space="preserve">Both Buddhism and Christianity spread from their original locations. </w:t>
            </w:r>
          </w:p>
          <w:p w:rsidR="006D3ABA" w:rsidRPr="00495CDF" w:rsidRDefault="006D3ABA" w:rsidP="00AF1959">
            <w:pPr>
              <w:pStyle w:val="ListParagraph"/>
              <w:numPr>
                <w:ilvl w:val="1"/>
                <w:numId w:val="4"/>
              </w:numPr>
              <w:spacing w:after="200" w:line="276" w:lineRule="auto"/>
              <w:rPr>
                <w:sz w:val="20"/>
                <w:szCs w:val="20"/>
              </w:rPr>
            </w:pPr>
            <w:r w:rsidRPr="00495CDF">
              <w:rPr>
                <w:sz w:val="20"/>
                <w:szCs w:val="20"/>
              </w:rPr>
              <w:t xml:space="preserve">Explain </w:t>
            </w:r>
            <w:r w:rsidRPr="00495CDF">
              <w:rPr>
                <w:b/>
                <w:sz w:val="20"/>
                <w:szCs w:val="20"/>
              </w:rPr>
              <w:t>ONE</w:t>
            </w:r>
            <w:r w:rsidRPr="00495CDF">
              <w:rPr>
                <w:sz w:val="20"/>
                <w:szCs w:val="20"/>
              </w:rPr>
              <w:t xml:space="preserve"> difference in how Buddhism and Christianity spread from their locations in the period from 600 BCE – 600 CE.</w:t>
            </w:r>
          </w:p>
        </w:tc>
        <w:tc>
          <w:tcPr>
            <w:tcW w:w="5215" w:type="dxa"/>
            <w:gridSpan w:val="2"/>
          </w:tcPr>
          <w:p w:rsidR="006D3ABA" w:rsidRPr="00495CDF" w:rsidRDefault="00571813" w:rsidP="005C165A">
            <w:pPr>
              <w:pStyle w:val="ListParagraph"/>
              <w:numPr>
                <w:ilvl w:val="0"/>
                <w:numId w:val="7"/>
              </w:numPr>
              <w:spacing w:after="200" w:line="276" w:lineRule="auto"/>
              <w:ind w:left="616"/>
              <w:rPr>
                <w:sz w:val="20"/>
                <w:szCs w:val="20"/>
              </w:rPr>
            </w:pPr>
            <w:r w:rsidRPr="00495CDF">
              <w:rPr>
                <w:sz w:val="20"/>
                <w:szCs w:val="20"/>
              </w:rPr>
              <w:t>Christianity spread along Roman roads within the Roman empire</w:t>
            </w:r>
          </w:p>
          <w:p w:rsidR="00571813" w:rsidRPr="00495CDF" w:rsidRDefault="00571813" w:rsidP="005C165A">
            <w:pPr>
              <w:pStyle w:val="ListParagraph"/>
              <w:numPr>
                <w:ilvl w:val="0"/>
                <w:numId w:val="7"/>
              </w:numPr>
              <w:spacing w:after="200" w:line="276" w:lineRule="auto"/>
              <w:ind w:left="616"/>
              <w:rPr>
                <w:sz w:val="20"/>
                <w:szCs w:val="20"/>
              </w:rPr>
            </w:pPr>
            <w:r w:rsidRPr="00495CDF">
              <w:rPr>
                <w:sz w:val="20"/>
                <w:szCs w:val="20"/>
              </w:rPr>
              <w:t>Christianity was eventually made the state religion of the Roman Empire facilitating its spread</w:t>
            </w:r>
          </w:p>
          <w:p w:rsidR="00571813" w:rsidRPr="00495CDF" w:rsidRDefault="0021224A" w:rsidP="005C165A">
            <w:pPr>
              <w:pStyle w:val="ListParagraph"/>
              <w:numPr>
                <w:ilvl w:val="0"/>
                <w:numId w:val="7"/>
              </w:numPr>
              <w:spacing w:after="200" w:line="276" w:lineRule="auto"/>
              <w:ind w:left="616"/>
              <w:rPr>
                <w:sz w:val="20"/>
                <w:szCs w:val="20"/>
              </w:rPr>
            </w:pPr>
            <w:r w:rsidRPr="00495CDF">
              <w:rPr>
                <w:sz w:val="20"/>
                <w:szCs w:val="20"/>
              </w:rPr>
              <w:t xml:space="preserve">Because it was from India, </w:t>
            </w:r>
            <w:r w:rsidR="00571813" w:rsidRPr="00495CDF">
              <w:rPr>
                <w:sz w:val="20"/>
                <w:szCs w:val="20"/>
              </w:rPr>
              <w:t xml:space="preserve">Buddhism spread from </w:t>
            </w:r>
            <w:r w:rsidRPr="00495CDF">
              <w:rPr>
                <w:sz w:val="20"/>
                <w:szCs w:val="20"/>
              </w:rPr>
              <w:t>a different cultural tradition, making inroads into China more difficult</w:t>
            </w:r>
          </w:p>
          <w:p w:rsidR="0021224A" w:rsidRPr="00495CDF" w:rsidRDefault="0021224A" w:rsidP="005C165A">
            <w:pPr>
              <w:pStyle w:val="ListParagraph"/>
              <w:numPr>
                <w:ilvl w:val="0"/>
                <w:numId w:val="7"/>
              </w:numPr>
              <w:spacing w:after="200" w:line="276" w:lineRule="auto"/>
              <w:ind w:left="616"/>
              <w:rPr>
                <w:sz w:val="20"/>
                <w:szCs w:val="20"/>
              </w:rPr>
            </w:pPr>
            <w:r w:rsidRPr="00495CDF">
              <w:rPr>
                <w:sz w:val="20"/>
                <w:szCs w:val="20"/>
              </w:rPr>
              <w:t>Buddhism had little support from the Han dynasty rulers.</w:t>
            </w:r>
          </w:p>
          <w:p w:rsidR="0021224A" w:rsidRPr="00495CDF" w:rsidRDefault="0021224A" w:rsidP="005C165A">
            <w:pPr>
              <w:pStyle w:val="ListParagraph"/>
              <w:numPr>
                <w:ilvl w:val="0"/>
                <w:numId w:val="7"/>
              </w:numPr>
              <w:spacing w:after="200" w:line="276" w:lineRule="auto"/>
              <w:ind w:left="616"/>
              <w:rPr>
                <w:sz w:val="20"/>
                <w:szCs w:val="20"/>
              </w:rPr>
            </w:pPr>
            <w:r w:rsidRPr="00495CDF">
              <w:rPr>
                <w:sz w:val="20"/>
                <w:szCs w:val="20"/>
              </w:rPr>
              <w:t>Buddhism was spread by both Asian traders as well as missionaries.</w:t>
            </w:r>
          </w:p>
        </w:tc>
      </w:tr>
      <w:tr w:rsidR="006D3ABA" w:rsidRPr="00495CDF" w:rsidTr="0021224A">
        <w:trPr>
          <w:trHeight w:val="1758"/>
        </w:trPr>
        <w:tc>
          <w:tcPr>
            <w:tcW w:w="4135" w:type="dxa"/>
          </w:tcPr>
          <w:p w:rsidR="006D3ABA" w:rsidRPr="00495CDF" w:rsidRDefault="006D3ABA" w:rsidP="00AF1959">
            <w:pPr>
              <w:numPr>
                <w:ilvl w:val="0"/>
                <w:numId w:val="4"/>
              </w:numPr>
              <w:spacing w:after="200" w:line="276" w:lineRule="auto"/>
              <w:rPr>
                <w:sz w:val="20"/>
                <w:szCs w:val="20"/>
              </w:rPr>
            </w:pPr>
            <w:r w:rsidRPr="00495CDF">
              <w:rPr>
                <w:sz w:val="20"/>
                <w:szCs w:val="20"/>
              </w:rPr>
              <w:t>Answer the questions below</w:t>
            </w:r>
          </w:p>
          <w:p w:rsidR="006D3ABA" w:rsidRPr="00495CDF" w:rsidRDefault="006D3ABA" w:rsidP="00AF1959">
            <w:pPr>
              <w:numPr>
                <w:ilvl w:val="1"/>
                <w:numId w:val="4"/>
              </w:numPr>
              <w:spacing w:after="200" w:line="276" w:lineRule="auto"/>
              <w:rPr>
                <w:sz w:val="20"/>
                <w:szCs w:val="20"/>
              </w:rPr>
            </w:pPr>
            <w:r w:rsidRPr="00495CDF">
              <w:rPr>
                <w:sz w:val="20"/>
                <w:szCs w:val="20"/>
              </w:rPr>
              <w:t>During the period from 600 BCE – 600 CE, Greek culture spread around the Mediterranean and Middle Eastern worlds.  Explain the reason that this occurred.  Be sure to provide a specific example.</w:t>
            </w:r>
          </w:p>
        </w:tc>
        <w:tc>
          <w:tcPr>
            <w:tcW w:w="5215" w:type="dxa"/>
            <w:gridSpan w:val="2"/>
          </w:tcPr>
          <w:p w:rsidR="0021224A" w:rsidRPr="00495CDF" w:rsidRDefault="0021224A" w:rsidP="0021224A">
            <w:pPr>
              <w:pStyle w:val="ListParagraph"/>
              <w:numPr>
                <w:ilvl w:val="0"/>
                <w:numId w:val="7"/>
              </w:numPr>
              <w:spacing w:after="200" w:line="276" w:lineRule="auto"/>
              <w:ind w:left="616"/>
              <w:rPr>
                <w:sz w:val="20"/>
                <w:szCs w:val="20"/>
              </w:rPr>
            </w:pPr>
            <w:r w:rsidRPr="00495CDF">
              <w:rPr>
                <w:sz w:val="20"/>
                <w:szCs w:val="20"/>
              </w:rPr>
              <w:t xml:space="preserve">The conquests of Alexander the Great led to the spread of Greek culture into Egypt, Mesopotamia, Persia, and India. </w:t>
            </w:r>
          </w:p>
          <w:p w:rsidR="0021224A" w:rsidRPr="00495CDF" w:rsidRDefault="0021224A" w:rsidP="0021224A">
            <w:pPr>
              <w:pStyle w:val="ListParagraph"/>
              <w:numPr>
                <w:ilvl w:val="0"/>
                <w:numId w:val="7"/>
              </w:numPr>
              <w:spacing w:after="200" w:line="276" w:lineRule="auto"/>
              <w:ind w:left="616"/>
              <w:rPr>
                <w:sz w:val="20"/>
                <w:szCs w:val="20"/>
              </w:rPr>
            </w:pPr>
            <w:r w:rsidRPr="00495CDF">
              <w:rPr>
                <w:sz w:val="20"/>
                <w:szCs w:val="20"/>
              </w:rPr>
              <w:t>Examples include the following (need 1):</w:t>
            </w:r>
          </w:p>
          <w:p w:rsidR="0021224A" w:rsidRPr="00495CDF" w:rsidRDefault="0021224A" w:rsidP="0023667F">
            <w:pPr>
              <w:pStyle w:val="ListParagraph"/>
              <w:numPr>
                <w:ilvl w:val="1"/>
                <w:numId w:val="7"/>
              </w:numPr>
              <w:spacing w:after="200" w:line="276" w:lineRule="auto"/>
              <w:ind w:left="978"/>
              <w:rPr>
                <w:sz w:val="20"/>
                <w:szCs w:val="20"/>
              </w:rPr>
            </w:pPr>
          </w:p>
          <w:p w:rsidR="0021224A" w:rsidRPr="00495CDF" w:rsidRDefault="0021224A" w:rsidP="0023667F">
            <w:pPr>
              <w:pStyle w:val="ListParagraph"/>
              <w:numPr>
                <w:ilvl w:val="1"/>
                <w:numId w:val="7"/>
              </w:numPr>
              <w:spacing w:after="200" w:line="276" w:lineRule="auto"/>
              <w:ind w:left="978"/>
              <w:rPr>
                <w:sz w:val="20"/>
                <w:szCs w:val="20"/>
              </w:rPr>
            </w:pPr>
            <w:r w:rsidRPr="00495CDF">
              <w:rPr>
                <w:sz w:val="20"/>
                <w:szCs w:val="20"/>
              </w:rPr>
              <w:t>Cities established by the Greeks were spread through the Hellenistic world</w:t>
            </w:r>
          </w:p>
          <w:p w:rsidR="0021224A" w:rsidRPr="00495CDF" w:rsidRDefault="0021224A" w:rsidP="0023667F">
            <w:pPr>
              <w:pStyle w:val="ListParagraph"/>
              <w:numPr>
                <w:ilvl w:val="1"/>
                <w:numId w:val="7"/>
              </w:numPr>
              <w:spacing w:after="200" w:line="276" w:lineRule="auto"/>
              <w:ind w:left="978"/>
              <w:rPr>
                <w:sz w:val="20"/>
                <w:szCs w:val="20"/>
              </w:rPr>
            </w:pPr>
            <w:r w:rsidRPr="00495CDF">
              <w:rPr>
                <w:sz w:val="20"/>
                <w:szCs w:val="20"/>
              </w:rPr>
              <w:t xml:space="preserve"> Greek culture was reflected in the architecture of these civilizations</w:t>
            </w:r>
          </w:p>
          <w:p w:rsidR="0021224A" w:rsidRPr="00495CDF" w:rsidRDefault="0021224A" w:rsidP="0023667F">
            <w:pPr>
              <w:pStyle w:val="ListParagraph"/>
              <w:numPr>
                <w:ilvl w:val="1"/>
                <w:numId w:val="7"/>
              </w:numPr>
              <w:spacing w:after="200" w:line="276" w:lineRule="auto"/>
              <w:ind w:left="978"/>
              <w:rPr>
                <w:sz w:val="20"/>
                <w:szCs w:val="20"/>
              </w:rPr>
            </w:pPr>
            <w:r w:rsidRPr="00495CDF">
              <w:rPr>
                <w:sz w:val="20"/>
                <w:szCs w:val="20"/>
              </w:rPr>
              <w:t>Greek learning was evident in the development of Roman culture</w:t>
            </w:r>
          </w:p>
          <w:p w:rsidR="0021224A" w:rsidRPr="00495CDF" w:rsidRDefault="0021224A" w:rsidP="0023667F">
            <w:pPr>
              <w:pStyle w:val="ListParagraph"/>
              <w:numPr>
                <w:ilvl w:val="1"/>
                <w:numId w:val="7"/>
              </w:numPr>
              <w:spacing w:after="200" w:line="276" w:lineRule="auto"/>
              <w:ind w:left="978"/>
              <w:rPr>
                <w:sz w:val="20"/>
                <w:szCs w:val="20"/>
              </w:rPr>
            </w:pPr>
            <w:r w:rsidRPr="00495CDF">
              <w:rPr>
                <w:sz w:val="20"/>
                <w:szCs w:val="20"/>
              </w:rPr>
              <w:t>Artwork and coinage often showed local rulers dressed in Greek style</w:t>
            </w:r>
          </w:p>
          <w:p w:rsidR="0021224A" w:rsidRPr="00495CDF" w:rsidRDefault="0021224A" w:rsidP="0023667F">
            <w:pPr>
              <w:pStyle w:val="ListParagraph"/>
              <w:numPr>
                <w:ilvl w:val="1"/>
                <w:numId w:val="7"/>
              </w:numPr>
              <w:spacing w:after="200" w:line="276" w:lineRule="auto"/>
              <w:ind w:left="978"/>
              <w:rPr>
                <w:sz w:val="20"/>
                <w:szCs w:val="20"/>
              </w:rPr>
            </w:pPr>
            <w:r w:rsidRPr="00495CDF">
              <w:rPr>
                <w:sz w:val="20"/>
                <w:szCs w:val="20"/>
              </w:rPr>
              <w:t xml:space="preserve">Greek philosophy was widely studied by </w:t>
            </w:r>
          </w:p>
          <w:p w:rsidR="006D3ABA" w:rsidRPr="00495CDF" w:rsidRDefault="006D3ABA" w:rsidP="0021224A">
            <w:pPr>
              <w:pStyle w:val="ListParagraph"/>
              <w:spacing w:after="200" w:line="276" w:lineRule="auto"/>
              <w:ind w:left="616"/>
              <w:rPr>
                <w:sz w:val="20"/>
                <w:szCs w:val="20"/>
              </w:rPr>
            </w:pPr>
          </w:p>
        </w:tc>
      </w:tr>
      <w:tr w:rsidR="006D3ABA" w:rsidRPr="00495CDF" w:rsidTr="00610850">
        <w:tc>
          <w:tcPr>
            <w:tcW w:w="4225" w:type="dxa"/>
            <w:gridSpan w:val="2"/>
          </w:tcPr>
          <w:p w:rsidR="006D3ABA" w:rsidRPr="00495CDF" w:rsidRDefault="006D3ABA" w:rsidP="00AF1959">
            <w:pPr>
              <w:rPr>
                <w:b/>
                <w:sz w:val="20"/>
                <w:szCs w:val="20"/>
              </w:rPr>
            </w:pPr>
            <w:r w:rsidRPr="00495CDF">
              <w:rPr>
                <w:b/>
                <w:sz w:val="20"/>
                <w:szCs w:val="20"/>
              </w:rPr>
              <w:lastRenderedPageBreak/>
              <w:t>Period 3</w:t>
            </w:r>
          </w:p>
        </w:tc>
        <w:tc>
          <w:tcPr>
            <w:tcW w:w="5125" w:type="dxa"/>
          </w:tcPr>
          <w:p w:rsidR="006D3ABA" w:rsidRPr="00495CDF" w:rsidRDefault="006D3ABA" w:rsidP="00AF1959">
            <w:pPr>
              <w:rPr>
                <w:b/>
                <w:sz w:val="20"/>
                <w:szCs w:val="20"/>
              </w:rPr>
            </w:pPr>
          </w:p>
        </w:tc>
      </w:tr>
      <w:tr w:rsidR="006D3ABA" w:rsidRPr="00495CDF" w:rsidTr="00610850">
        <w:trPr>
          <w:trHeight w:val="1553"/>
        </w:trPr>
        <w:tc>
          <w:tcPr>
            <w:tcW w:w="4225" w:type="dxa"/>
            <w:gridSpan w:val="2"/>
          </w:tcPr>
          <w:p w:rsidR="006D3ABA" w:rsidRPr="00495CDF" w:rsidRDefault="006D3ABA" w:rsidP="00AF1959">
            <w:pPr>
              <w:pStyle w:val="ListParagraph"/>
              <w:numPr>
                <w:ilvl w:val="0"/>
                <w:numId w:val="5"/>
              </w:numPr>
              <w:spacing w:after="200" w:line="276" w:lineRule="auto"/>
              <w:rPr>
                <w:b/>
                <w:sz w:val="20"/>
                <w:szCs w:val="20"/>
              </w:rPr>
            </w:pPr>
            <w:r w:rsidRPr="00495CDF">
              <w:rPr>
                <w:sz w:val="20"/>
                <w:szCs w:val="20"/>
              </w:rPr>
              <w:t>Buddhism both reflected Hindu traditions and challenged Hindu traditions.</w:t>
            </w:r>
          </w:p>
          <w:p w:rsidR="006D3ABA" w:rsidRPr="00495CDF" w:rsidRDefault="006D3ABA" w:rsidP="00AF1959">
            <w:pPr>
              <w:pStyle w:val="ListParagraph"/>
              <w:numPr>
                <w:ilvl w:val="1"/>
                <w:numId w:val="5"/>
              </w:numPr>
              <w:rPr>
                <w:b/>
                <w:sz w:val="20"/>
                <w:szCs w:val="20"/>
              </w:rPr>
            </w:pPr>
            <w:r w:rsidRPr="00495CDF">
              <w:rPr>
                <w:sz w:val="20"/>
                <w:szCs w:val="20"/>
              </w:rPr>
              <w:t xml:space="preserve">In the period from 600 BCE to 600 CE, explain </w:t>
            </w:r>
            <w:r w:rsidRPr="00495CDF">
              <w:rPr>
                <w:b/>
                <w:sz w:val="20"/>
                <w:szCs w:val="20"/>
              </w:rPr>
              <w:t>ONE</w:t>
            </w:r>
            <w:r w:rsidRPr="00495CDF">
              <w:rPr>
                <w:sz w:val="20"/>
                <w:szCs w:val="20"/>
              </w:rPr>
              <w:t xml:space="preserve"> way that Buddhism challenged Hindu traditions.</w:t>
            </w:r>
          </w:p>
        </w:tc>
        <w:tc>
          <w:tcPr>
            <w:tcW w:w="5125" w:type="dxa"/>
          </w:tcPr>
          <w:p w:rsidR="0021224A" w:rsidRPr="00495CDF" w:rsidRDefault="0021224A" w:rsidP="0021224A">
            <w:pPr>
              <w:pStyle w:val="ListParagraph"/>
              <w:numPr>
                <w:ilvl w:val="0"/>
                <w:numId w:val="7"/>
              </w:numPr>
              <w:spacing w:after="200" w:line="276" w:lineRule="auto"/>
              <w:ind w:left="616"/>
              <w:rPr>
                <w:sz w:val="20"/>
                <w:szCs w:val="20"/>
              </w:rPr>
            </w:pPr>
            <w:r w:rsidRPr="00495CDF">
              <w:rPr>
                <w:sz w:val="20"/>
                <w:szCs w:val="20"/>
              </w:rPr>
              <w:t>Buddhism rejected the religious authority of the Brahmins</w:t>
            </w:r>
          </w:p>
          <w:p w:rsidR="0021224A" w:rsidRPr="00495CDF" w:rsidRDefault="0021224A" w:rsidP="0021224A">
            <w:pPr>
              <w:pStyle w:val="ListParagraph"/>
              <w:numPr>
                <w:ilvl w:val="0"/>
                <w:numId w:val="7"/>
              </w:numPr>
              <w:spacing w:after="200" w:line="276" w:lineRule="auto"/>
              <w:ind w:left="616"/>
              <w:rPr>
                <w:sz w:val="20"/>
                <w:szCs w:val="20"/>
              </w:rPr>
            </w:pPr>
            <w:r w:rsidRPr="00495CDF">
              <w:rPr>
                <w:sz w:val="20"/>
                <w:szCs w:val="20"/>
              </w:rPr>
              <w:t>Buddhism did not focus on the abstract speculation about the creation of the world or the existence of gods</w:t>
            </w:r>
          </w:p>
          <w:p w:rsidR="006D3ABA" w:rsidRPr="00495CDF" w:rsidRDefault="0021224A" w:rsidP="0021224A">
            <w:pPr>
              <w:pStyle w:val="ListParagraph"/>
              <w:numPr>
                <w:ilvl w:val="0"/>
                <w:numId w:val="7"/>
              </w:numPr>
              <w:spacing w:after="200" w:line="276" w:lineRule="auto"/>
              <w:ind w:left="616"/>
              <w:rPr>
                <w:sz w:val="20"/>
                <w:szCs w:val="20"/>
              </w:rPr>
            </w:pPr>
            <w:r w:rsidRPr="00495CDF">
              <w:rPr>
                <w:sz w:val="20"/>
                <w:szCs w:val="20"/>
              </w:rPr>
              <w:t>Buddhism rejected the inequalities of a Hindu-based caste system through its belief that neither caste position nor gender was a barrier to enlightenment.</w:t>
            </w:r>
          </w:p>
        </w:tc>
      </w:tr>
      <w:tr w:rsidR="006D3ABA" w:rsidRPr="00495CDF" w:rsidTr="00610850">
        <w:trPr>
          <w:trHeight w:val="2051"/>
        </w:trPr>
        <w:tc>
          <w:tcPr>
            <w:tcW w:w="4225" w:type="dxa"/>
            <w:gridSpan w:val="2"/>
          </w:tcPr>
          <w:p w:rsidR="006D3ABA" w:rsidRPr="00495CDF" w:rsidRDefault="006D3ABA" w:rsidP="00AF1959">
            <w:pPr>
              <w:pStyle w:val="ListParagraph"/>
              <w:numPr>
                <w:ilvl w:val="0"/>
                <w:numId w:val="5"/>
              </w:numPr>
              <w:rPr>
                <w:sz w:val="20"/>
                <w:szCs w:val="20"/>
              </w:rPr>
            </w:pPr>
            <w:r w:rsidRPr="00495CDF">
              <w:rPr>
                <w:sz w:val="20"/>
                <w:szCs w:val="20"/>
              </w:rPr>
              <w:t>Social, cultural, environmental, and political factors all influence state formation, expansion and dissolution in the period from 600 BCE – 600 CE.</w:t>
            </w:r>
          </w:p>
          <w:p w:rsidR="006D3ABA" w:rsidRPr="00495CDF" w:rsidRDefault="006D3ABA" w:rsidP="00AF1959">
            <w:pPr>
              <w:pStyle w:val="ListParagraph"/>
              <w:numPr>
                <w:ilvl w:val="1"/>
                <w:numId w:val="5"/>
              </w:numPr>
              <w:rPr>
                <w:sz w:val="20"/>
                <w:szCs w:val="20"/>
              </w:rPr>
            </w:pPr>
            <w:r w:rsidRPr="00495CDF">
              <w:rPr>
                <w:sz w:val="20"/>
                <w:szCs w:val="20"/>
              </w:rPr>
              <w:t xml:space="preserve">What is </w:t>
            </w:r>
            <w:r w:rsidRPr="00495CDF">
              <w:rPr>
                <w:b/>
                <w:sz w:val="20"/>
                <w:szCs w:val="20"/>
              </w:rPr>
              <w:t>ONE</w:t>
            </w:r>
            <w:r w:rsidRPr="00495CDF">
              <w:rPr>
                <w:sz w:val="20"/>
                <w:szCs w:val="20"/>
              </w:rPr>
              <w:t xml:space="preserve"> similarity of the Roman and Chinese empires from 600 BCE to 600 CE?</w:t>
            </w:r>
          </w:p>
        </w:tc>
        <w:tc>
          <w:tcPr>
            <w:tcW w:w="5125" w:type="dxa"/>
          </w:tcPr>
          <w:p w:rsidR="00495CDF" w:rsidRPr="00495CDF" w:rsidRDefault="00495CDF" w:rsidP="00495CDF">
            <w:pPr>
              <w:pStyle w:val="ListParagraph"/>
              <w:numPr>
                <w:ilvl w:val="0"/>
                <w:numId w:val="7"/>
              </w:numPr>
              <w:spacing w:after="200" w:line="276" w:lineRule="auto"/>
              <w:ind w:left="616"/>
              <w:rPr>
                <w:sz w:val="20"/>
                <w:szCs w:val="20"/>
              </w:rPr>
            </w:pPr>
            <w:r w:rsidRPr="00495CDF">
              <w:rPr>
                <w:sz w:val="20"/>
                <w:szCs w:val="20"/>
              </w:rPr>
              <w:t>Both defined themselves in universal terms.</w:t>
            </w:r>
          </w:p>
          <w:p w:rsidR="00495CDF" w:rsidRPr="00495CDF" w:rsidRDefault="00495CDF" w:rsidP="00495CDF">
            <w:pPr>
              <w:pStyle w:val="ListParagraph"/>
              <w:numPr>
                <w:ilvl w:val="0"/>
                <w:numId w:val="7"/>
              </w:numPr>
              <w:spacing w:after="200" w:line="276" w:lineRule="auto"/>
              <w:ind w:left="616"/>
              <w:rPr>
                <w:sz w:val="20"/>
                <w:szCs w:val="20"/>
              </w:rPr>
            </w:pPr>
            <w:r w:rsidRPr="00495CDF">
              <w:rPr>
                <w:sz w:val="20"/>
                <w:szCs w:val="20"/>
              </w:rPr>
              <w:t>Both invested heavily in public works—roads, bridges, aqueducts, canals, protective walls--to integrate their respective domains militarily and commercially.</w:t>
            </w:r>
          </w:p>
          <w:p w:rsidR="00495CDF" w:rsidRPr="00495CDF" w:rsidRDefault="00495CDF" w:rsidP="00495CDF">
            <w:pPr>
              <w:pStyle w:val="ListParagraph"/>
              <w:numPr>
                <w:ilvl w:val="0"/>
                <w:numId w:val="7"/>
              </w:numPr>
              <w:spacing w:after="200" w:line="276" w:lineRule="auto"/>
              <w:ind w:left="616"/>
              <w:rPr>
                <w:sz w:val="20"/>
                <w:szCs w:val="20"/>
              </w:rPr>
            </w:pPr>
            <w:r w:rsidRPr="00495CDF">
              <w:rPr>
                <w:sz w:val="20"/>
                <w:szCs w:val="20"/>
              </w:rPr>
              <w:t>Both invoked supernatural sanctions to support their rule.</w:t>
            </w:r>
          </w:p>
          <w:p w:rsidR="00495CDF" w:rsidRPr="00495CDF" w:rsidRDefault="00495CDF" w:rsidP="00495CDF">
            <w:pPr>
              <w:pStyle w:val="ListParagraph"/>
              <w:numPr>
                <w:ilvl w:val="0"/>
                <w:numId w:val="7"/>
              </w:numPr>
              <w:spacing w:after="200" w:line="276" w:lineRule="auto"/>
              <w:ind w:left="616"/>
              <w:rPr>
                <w:sz w:val="20"/>
                <w:szCs w:val="20"/>
              </w:rPr>
            </w:pPr>
            <w:r w:rsidRPr="00495CDF">
              <w:rPr>
                <w:sz w:val="20"/>
                <w:szCs w:val="20"/>
              </w:rPr>
              <w:t>Both absorbed a foreign religious tradition—Christianity in the Roman Empire and Buddhism in China</w:t>
            </w:r>
          </w:p>
          <w:p w:rsidR="006D3ABA" w:rsidRPr="00495CDF" w:rsidRDefault="00495CDF" w:rsidP="00495CDF">
            <w:pPr>
              <w:pStyle w:val="ListParagraph"/>
              <w:numPr>
                <w:ilvl w:val="0"/>
                <w:numId w:val="7"/>
              </w:numPr>
              <w:spacing w:after="200" w:line="276" w:lineRule="auto"/>
              <w:ind w:left="616"/>
              <w:rPr>
                <w:sz w:val="20"/>
                <w:szCs w:val="20"/>
              </w:rPr>
            </w:pPr>
            <w:r w:rsidRPr="00495CDF">
              <w:rPr>
                <w:sz w:val="20"/>
                <w:szCs w:val="20"/>
              </w:rPr>
              <w:t>▪Politically, both empires established effective centralized control over vast regions and huge populations.</w:t>
            </w:r>
          </w:p>
        </w:tc>
      </w:tr>
      <w:tr w:rsidR="006D3ABA" w:rsidRPr="00495CDF" w:rsidTr="00610850">
        <w:tc>
          <w:tcPr>
            <w:tcW w:w="4225" w:type="dxa"/>
            <w:gridSpan w:val="2"/>
          </w:tcPr>
          <w:p w:rsidR="006D3ABA" w:rsidRPr="00495CDF" w:rsidRDefault="006D3ABA" w:rsidP="00AF1959">
            <w:pPr>
              <w:rPr>
                <w:b/>
                <w:sz w:val="20"/>
                <w:szCs w:val="20"/>
              </w:rPr>
            </w:pPr>
            <w:r w:rsidRPr="00495CDF">
              <w:rPr>
                <w:b/>
                <w:sz w:val="20"/>
                <w:szCs w:val="20"/>
              </w:rPr>
              <w:t>Period 7</w:t>
            </w:r>
          </w:p>
        </w:tc>
        <w:tc>
          <w:tcPr>
            <w:tcW w:w="5125" w:type="dxa"/>
          </w:tcPr>
          <w:p w:rsidR="006D3ABA" w:rsidRPr="00495CDF" w:rsidRDefault="006D3ABA" w:rsidP="00AF1959">
            <w:pPr>
              <w:rPr>
                <w:b/>
                <w:sz w:val="20"/>
                <w:szCs w:val="20"/>
              </w:rPr>
            </w:pPr>
          </w:p>
        </w:tc>
      </w:tr>
      <w:tr w:rsidR="006D3ABA" w:rsidRPr="00495CDF" w:rsidTr="00610850">
        <w:trPr>
          <w:trHeight w:val="2061"/>
        </w:trPr>
        <w:tc>
          <w:tcPr>
            <w:tcW w:w="4225" w:type="dxa"/>
            <w:gridSpan w:val="2"/>
          </w:tcPr>
          <w:p w:rsidR="006D3ABA" w:rsidRPr="00495CDF" w:rsidRDefault="006D3ABA" w:rsidP="00AF1959">
            <w:pPr>
              <w:pStyle w:val="ListParagraph"/>
              <w:numPr>
                <w:ilvl w:val="0"/>
                <w:numId w:val="6"/>
              </w:numPr>
              <w:rPr>
                <w:sz w:val="20"/>
                <w:szCs w:val="20"/>
              </w:rPr>
            </w:pPr>
            <w:r w:rsidRPr="00495CDF">
              <w:rPr>
                <w:sz w:val="20"/>
                <w:szCs w:val="20"/>
              </w:rPr>
              <w:t>Social, cultural, environmental, and political factors all influence state formation, expansion and dissolution in the period from 600 BCE – 600 CE.</w:t>
            </w:r>
          </w:p>
          <w:p w:rsidR="006D3ABA" w:rsidRPr="00495CDF" w:rsidRDefault="006D3ABA" w:rsidP="00AF1959">
            <w:pPr>
              <w:pStyle w:val="ListParagraph"/>
              <w:numPr>
                <w:ilvl w:val="1"/>
                <w:numId w:val="6"/>
              </w:numPr>
              <w:rPr>
                <w:sz w:val="20"/>
                <w:szCs w:val="20"/>
              </w:rPr>
            </w:pPr>
            <w:r w:rsidRPr="00495CDF">
              <w:rPr>
                <w:sz w:val="20"/>
                <w:szCs w:val="20"/>
              </w:rPr>
              <w:t xml:space="preserve">What is </w:t>
            </w:r>
            <w:r w:rsidRPr="00495CDF">
              <w:rPr>
                <w:b/>
                <w:sz w:val="20"/>
                <w:szCs w:val="20"/>
              </w:rPr>
              <w:t>ONE</w:t>
            </w:r>
            <w:r w:rsidRPr="00495CDF">
              <w:rPr>
                <w:sz w:val="20"/>
                <w:szCs w:val="20"/>
              </w:rPr>
              <w:t xml:space="preserve"> difference of the Roman and Chinese empires from 600 BCE to 600 CE?  </w:t>
            </w:r>
          </w:p>
        </w:tc>
        <w:tc>
          <w:tcPr>
            <w:tcW w:w="5125" w:type="dxa"/>
          </w:tcPr>
          <w:p w:rsidR="006D3ABA" w:rsidRPr="00495CDF" w:rsidRDefault="00495CDF" w:rsidP="005C165A">
            <w:pPr>
              <w:pStyle w:val="ListParagraph"/>
              <w:numPr>
                <w:ilvl w:val="0"/>
                <w:numId w:val="7"/>
              </w:numPr>
              <w:spacing w:after="200" w:line="276" w:lineRule="auto"/>
              <w:ind w:left="616"/>
              <w:rPr>
                <w:sz w:val="20"/>
                <w:szCs w:val="20"/>
              </w:rPr>
            </w:pPr>
            <w:r w:rsidRPr="00495CDF">
              <w:rPr>
                <w:sz w:val="20"/>
                <w:szCs w:val="20"/>
              </w:rPr>
              <w:t>See chart below</w:t>
            </w:r>
          </w:p>
        </w:tc>
      </w:tr>
      <w:tr w:rsidR="00275C25" w:rsidRPr="00495CDF" w:rsidTr="00E910F5">
        <w:trPr>
          <w:trHeight w:val="3095"/>
        </w:trPr>
        <w:tc>
          <w:tcPr>
            <w:tcW w:w="4225" w:type="dxa"/>
            <w:gridSpan w:val="2"/>
          </w:tcPr>
          <w:p w:rsidR="00275C25" w:rsidRPr="00495CDF" w:rsidRDefault="00275C25" w:rsidP="00AF1959">
            <w:pPr>
              <w:numPr>
                <w:ilvl w:val="0"/>
                <w:numId w:val="6"/>
              </w:numPr>
              <w:spacing w:after="200" w:line="276" w:lineRule="auto"/>
              <w:rPr>
                <w:sz w:val="20"/>
                <w:szCs w:val="20"/>
              </w:rPr>
            </w:pPr>
            <w:r w:rsidRPr="00495CDF">
              <w:rPr>
                <w:sz w:val="20"/>
                <w:szCs w:val="20"/>
              </w:rPr>
              <w:t>Answer the questions below.</w:t>
            </w:r>
          </w:p>
          <w:p w:rsidR="00275C25" w:rsidRPr="00495CDF" w:rsidRDefault="00275C25" w:rsidP="00AF1959">
            <w:pPr>
              <w:numPr>
                <w:ilvl w:val="1"/>
                <w:numId w:val="6"/>
              </w:numPr>
              <w:spacing w:after="200" w:line="276" w:lineRule="auto"/>
              <w:rPr>
                <w:sz w:val="20"/>
                <w:szCs w:val="20"/>
              </w:rPr>
            </w:pPr>
            <w:r w:rsidRPr="00495CDF">
              <w:rPr>
                <w:sz w:val="20"/>
                <w:szCs w:val="20"/>
              </w:rPr>
              <w:t xml:space="preserve">During the period from 600 BCE – 600 CE, identify and explain how </w:t>
            </w:r>
            <w:r w:rsidRPr="00495CDF">
              <w:rPr>
                <w:b/>
                <w:sz w:val="20"/>
                <w:szCs w:val="20"/>
              </w:rPr>
              <w:t>ONE</w:t>
            </w:r>
            <w:r w:rsidRPr="00495CDF">
              <w:rPr>
                <w:sz w:val="20"/>
                <w:szCs w:val="20"/>
              </w:rPr>
              <w:t xml:space="preserve"> philosophy (Legalism, Confucianism, or Daoism) addressed the problem of disorder in China.</w:t>
            </w:r>
          </w:p>
        </w:tc>
        <w:tc>
          <w:tcPr>
            <w:tcW w:w="5125" w:type="dxa"/>
          </w:tcPr>
          <w:p w:rsidR="00495CDF" w:rsidRPr="00495CDF" w:rsidRDefault="00495CDF" w:rsidP="003A6A0D">
            <w:pPr>
              <w:pStyle w:val="ListParagraph"/>
              <w:numPr>
                <w:ilvl w:val="0"/>
                <w:numId w:val="7"/>
              </w:numPr>
              <w:spacing w:after="200" w:line="276" w:lineRule="auto"/>
              <w:ind w:left="616"/>
              <w:rPr>
                <w:sz w:val="20"/>
                <w:szCs w:val="20"/>
              </w:rPr>
            </w:pPr>
            <w:r w:rsidRPr="003A6A0D">
              <w:rPr>
                <w:sz w:val="20"/>
                <w:szCs w:val="20"/>
              </w:rPr>
              <w:t>Legalism</w:t>
            </w:r>
            <w:r w:rsidRPr="00495CDF">
              <w:rPr>
                <w:sz w:val="20"/>
                <w:szCs w:val="20"/>
              </w:rPr>
              <w:t xml:space="preserve">—was a philosophy that spelled out and strictly enforced rules or laws through a system of rewards and punishments.  Legalists had a pessimistic view of human nature. Most people were stupid and shortsighted.  Only the state and its rulers could act in their long-term interests.  Legalists regarded farmers and soldiers as necessary because they performed essential functions, while suppressing artisans, merchants, aristocrats, scholars, and other classes who were seen as useless. Han </w:t>
            </w:r>
            <w:proofErr w:type="spellStart"/>
            <w:r w:rsidRPr="00495CDF">
              <w:rPr>
                <w:sz w:val="20"/>
                <w:szCs w:val="20"/>
              </w:rPr>
              <w:t>Feizi</w:t>
            </w:r>
            <w:proofErr w:type="spellEnd"/>
          </w:p>
          <w:p w:rsidR="00495CDF" w:rsidRPr="00495CDF" w:rsidRDefault="00495CDF" w:rsidP="003A6A0D">
            <w:pPr>
              <w:pStyle w:val="ListParagraph"/>
              <w:numPr>
                <w:ilvl w:val="0"/>
                <w:numId w:val="7"/>
              </w:numPr>
              <w:spacing w:after="200" w:line="276" w:lineRule="auto"/>
              <w:ind w:left="616"/>
              <w:rPr>
                <w:b/>
                <w:sz w:val="20"/>
                <w:szCs w:val="20"/>
              </w:rPr>
            </w:pPr>
            <w:r w:rsidRPr="003A6A0D">
              <w:rPr>
                <w:sz w:val="20"/>
                <w:szCs w:val="20"/>
              </w:rPr>
              <w:t>Confucianism</w:t>
            </w:r>
            <w:r w:rsidRPr="00495CDF">
              <w:rPr>
                <w:sz w:val="20"/>
                <w:szCs w:val="20"/>
              </w:rPr>
              <w:t xml:space="preserve">—was very different from Legalism.  Not laws and punishments, but the moral example of superiors was the Confucian key to a restored </w:t>
            </w:r>
            <w:r w:rsidRPr="00495CDF">
              <w:rPr>
                <w:sz w:val="20"/>
                <w:szCs w:val="20"/>
              </w:rPr>
              <w:lastRenderedPageBreak/>
              <w:t>social harmony after the Zhou and Qin dynasties.  For Confucius, human society consisted primarily of unequal relationships as expressed through filial piety.  If the superior party in each of the relationships behaved with sincerity, benevolence, and genuine concern for others, then the inferior party would be motivated to respond with deference and obedience.  Harmony would then prevail.  He emphasized the importance of education, striving for moral improvement, and good government.  Confucius (551-479 B.C.E.)</w:t>
            </w:r>
          </w:p>
          <w:p w:rsidR="00495CDF" w:rsidRPr="00495CDF" w:rsidRDefault="00495CDF" w:rsidP="003A6A0D">
            <w:pPr>
              <w:pStyle w:val="ListParagraph"/>
              <w:numPr>
                <w:ilvl w:val="0"/>
                <w:numId w:val="7"/>
              </w:numPr>
              <w:spacing w:after="200" w:line="276" w:lineRule="auto"/>
              <w:ind w:left="616"/>
              <w:rPr>
                <w:sz w:val="20"/>
                <w:szCs w:val="20"/>
              </w:rPr>
            </w:pPr>
            <w:r w:rsidRPr="003A6A0D">
              <w:rPr>
                <w:sz w:val="20"/>
                <w:szCs w:val="20"/>
              </w:rPr>
              <w:t>Daoism</w:t>
            </w:r>
            <w:r w:rsidRPr="00495CDF">
              <w:rPr>
                <w:sz w:val="20"/>
                <w:szCs w:val="20"/>
              </w:rPr>
              <w:t xml:space="preserve">—was associated with the legendary figure Laozi.  In many ways, Daoism ran counter to that of Confucianism regarding those ideas as artificial and useless, and making things worse.  </w:t>
            </w:r>
            <w:proofErr w:type="spellStart"/>
            <w:r w:rsidRPr="00495CDF">
              <w:rPr>
                <w:sz w:val="20"/>
                <w:szCs w:val="20"/>
              </w:rPr>
              <w:t>Daoists</w:t>
            </w:r>
            <w:proofErr w:type="spellEnd"/>
            <w:r w:rsidRPr="00495CDF">
              <w:rPr>
                <w:sz w:val="20"/>
                <w:szCs w:val="20"/>
              </w:rPr>
              <w:t xml:space="preserve"> urged withdrawal into the world of nature and encouraged behavior that was spontaneous, individualistic, and natural, whereas Confucius focused on the world of human relationships.  Daoism invited people to withdraw from the world of politics and social activism, to disengage from the public life, and to align themselves with way of nature.  It meant simplicity in living, in small self-sufficient communities, in limited government, and the abandonment of education and active efforts at self-improvement. (Original: pp. 128-132; With Sources: pp. 192-197)</w:t>
            </w:r>
          </w:p>
          <w:p w:rsidR="00275C25" w:rsidRPr="00495CDF" w:rsidRDefault="00275C25" w:rsidP="005C165A">
            <w:pPr>
              <w:pStyle w:val="ListParagraph"/>
              <w:numPr>
                <w:ilvl w:val="0"/>
                <w:numId w:val="7"/>
              </w:numPr>
              <w:spacing w:after="200" w:line="276" w:lineRule="auto"/>
              <w:ind w:left="616"/>
              <w:rPr>
                <w:sz w:val="20"/>
                <w:szCs w:val="20"/>
              </w:rPr>
            </w:pPr>
          </w:p>
        </w:tc>
      </w:tr>
    </w:tbl>
    <w:p w:rsidR="00495CDF" w:rsidRDefault="00495CDF" w:rsidP="006D3ABA">
      <w:pPr>
        <w:rPr>
          <w:b/>
          <w:sz w:val="20"/>
          <w:szCs w:val="20"/>
        </w:rPr>
      </w:pPr>
    </w:p>
    <w:p w:rsidR="00495CDF" w:rsidRDefault="00495CDF">
      <w:pPr>
        <w:rPr>
          <w:b/>
          <w:sz w:val="20"/>
          <w:szCs w:val="20"/>
        </w:rPr>
      </w:pPr>
      <w:r>
        <w:rPr>
          <w:b/>
          <w:sz w:val="20"/>
          <w:szCs w:val="20"/>
        </w:rPr>
        <w:br w:type="page"/>
      </w:r>
    </w:p>
    <w:p w:rsidR="00495CDF" w:rsidRPr="00495CDF" w:rsidRDefault="00495CDF" w:rsidP="00495CDF">
      <w:pPr>
        <w:spacing w:after="0" w:line="480" w:lineRule="auto"/>
        <w:rPr>
          <w:rStyle w:val="apple-converted-space"/>
          <w:rFonts w:cs="Times New Roman"/>
          <w:color w:val="000000"/>
          <w:sz w:val="20"/>
          <w:szCs w:val="20"/>
        </w:rPr>
      </w:pPr>
      <w:r w:rsidRPr="00495CDF">
        <w:rPr>
          <w:rStyle w:val="apple-converted-space"/>
          <w:rFonts w:cs="Times New Roman"/>
          <w:color w:val="000000"/>
          <w:sz w:val="20"/>
          <w:szCs w:val="20"/>
        </w:rPr>
        <w:lastRenderedPageBreak/>
        <w:t>Compar</w:t>
      </w:r>
      <w:r w:rsidR="003A6A0D">
        <w:rPr>
          <w:rStyle w:val="apple-converted-space"/>
          <w:rFonts w:cs="Times New Roman"/>
          <w:color w:val="000000"/>
          <w:sz w:val="20"/>
          <w:szCs w:val="20"/>
        </w:rPr>
        <w:t>ison chart for the</w:t>
      </w:r>
      <w:r w:rsidRPr="00495CDF">
        <w:rPr>
          <w:rStyle w:val="apple-converted-space"/>
          <w:rFonts w:cs="Times New Roman"/>
          <w:color w:val="000000"/>
          <w:sz w:val="20"/>
          <w:szCs w:val="20"/>
        </w:rPr>
        <w:t xml:space="preserve"> Roman and Chinese Empires. </w:t>
      </w:r>
    </w:p>
    <w:tbl>
      <w:tblPr>
        <w:tblStyle w:val="TableGrid"/>
        <w:tblW w:w="0" w:type="auto"/>
        <w:tblLook w:val="04A0" w:firstRow="1" w:lastRow="0" w:firstColumn="1" w:lastColumn="0" w:noHBand="0" w:noVBand="1"/>
      </w:tblPr>
      <w:tblGrid>
        <w:gridCol w:w="3105"/>
        <w:gridCol w:w="3119"/>
        <w:gridCol w:w="3126"/>
      </w:tblGrid>
      <w:tr w:rsidR="00495CDF" w:rsidRPr="00495CDF" w:rsidTr="00A252EA">
        <w:tc>
          <w:tcPr>
            <w:tcW w:w="3384" w:type="dxa"/>
          </w:tcPr>
          <w:p w:rsidR="00495CDF" w:rsidRPr="00495CDF" w:rsidRDefault="00495CDF" w:rsidP="00A252EA">
            <w:pPr>
              <w:spacing w:line="480" w:lineRule="auto"/>
              <w:jc w:val="center"/>
              <w:rPr>
                <w:rStyle w:val="apple-converted-space"/>
                <w:rFonts w:cs="Times New Roman"/>
                <w:color w:val="000000"/>
                <w:sz w:val="20"/>
                <w:szCs w:val="20"/>
              </w:rPr>
            </w:pPr>
            <w:r w:rsidRPr="00495CDF">
              <w:rPr>
                <w:rStyle w:val="apple-converted-space"/>
                <w:rFonts w:cs="Times New Roman"/>
                <w:color w:val="000000"/>
                <w:sz w:val="20"/>
                <w:szCs w:val="20"/>
              </w:rPr>
              <w:t>Chinese Empire</w:t>
            </w:r>
          </w:p>
        </w:tc>
        <w:tc>
          <w:tcPr>
            <w:tcW w:w="3384" w:type="dxa"/>
          </w:tcPr>
          <w:p w:rsidR="00495CDF" w:rsidRPr="00495CDF" w:rsidRDefault="00495CDF" w:rsidP="00A252EA">
            <w:pPr>
              <w:spacing w:line="480" w:lineRule="auto"/>
              <w:jc w:val="center"/>
              <w:rPr>
                <w:rStyle w:val="apple-converted-space"/>
                <w:rFonts w:cs="Times New Roman"/>
                <w:color w:val="000000"/>
                <w:sz w:val="20"/>
                <w:szCs w:val="20"/>
              </w:rPr>
            </w:pPr>
            <w:r w:rsidRPr="00495CDF">
              <w:rPr>
                <w:rStyle w:val="apple-converted-space"/>
                <w:rFonts w:cs="Times New Roman"/>
                <w:color w:val="000000"/>
                <w:sz w:val="20"/>
                <w:szCs w:val="20"/>
              </w:rPr>
              <w:t>Similarities</w:t>
            </w:r>
          </w:p>
        </w:tc>
        <w:tc>
          <w:tcPr>
            <w:tcW w:w="3384" w:type="dxa"/>
          </w:tcPr>
          <w:p w:rsidR="00495CDF" w:rsidRPr="00495CDF" w:rsidRDefault="00495CDF" w:rsidP="00A252EA">
            <w:pPr>
              <w:spacing w:line="480" w:lineRule="auto"/>
              <w:jc w:val="center"/>
              <w:rPr>
                <w:rStyle w:val="apple-converted-space"/>
                <w:rFonts w:cs="Times New Roman"/>
                <w:color w:val="000000"/>
                <w:sz w:val="20"/>
                <w:szCs w:val="20"/>
              </w:rPr>
            </w:pPr>
            <w:r w:rsidRPr="00495CDF">
              <w:rPr>
                <w:rStyle w:val="apple-converted-space"/>
                <w:rFonts w:cs="Times New Roman"/>
                <w:color w:val="000000"/>
                <w:sz w:val="20"/>
                <w:szCs w:val="20"/>
              </w:rPr>
              <w:t>Roman Empire</w:t>
            </w:r>
          </w:p>
        </w:tc>
      </w:tr>
      <w:tr w:rsidR="00495CDF" w:rsidRPr="00495CDF" w:rsidTr="00A252EA">
        <w:tc>
          <w:tcPr>
            <w:tcW w:w="3384" w:type="dxa"/>
          </w:tcPr>
          <w:p w:rsidR="00495CDF" w:rsidRPr="00495CDF" w:rsidRDefault="00495CDF" w:rsidP="00A252EA">
            <w:pPr>
              <w:spacing w:line="480" w:lineRule="auto"/>
              <w:rPr>
                <w:rStyle w:val="apple-converted-space"/>
                <w:rFonts w:cs="Times New Roman"/>
                <w:color w:val="000000"/>
                <w:sz w:val="20"/>
                <w:szCs w:val="20"/>
              </w:rPr>
            </w:pPr>
            <w:r w:rsidRPr="00495CDF">
              <w:rPr>
                <w:rStyle w:val="apple-converted-space"/>
                <w:rFonts w:cs="Times New Roman"/>
                <w:color w:val="000000"/>
                <w:sz w:val="20"/>
                <w:szCs w:val="20"/>
              </w:rPr>
              <w:t>▪The Chinese developed a more elaborate bureaucracy to hold the empire together than did the Romans.</w:t>
            </w:r>
          </w:p>
          <w:p w:rsidR="00495CDF" w:rsidRPr="00495CDF" w:rsidRDefault="00495CDF" w:rsidP="00A252EA">
            <w:pPr>
              <w:spacing w:line="480" w:lineRule="auto"/>
              <w:rPr>
                <w:rStyle w:val="apple-converted-space"/>
                <w:rFonts w:cs="Times New Roman"/>
                <w:color w:val="000000"/>
                <w:sz w:val="20"/>
                <w:szCs w:val="20"/>
              </w:rPr>
            </w:pPr>
          </w:p>
          <w:p w:rsidR="00495CDF" w:rsidRPr="00495CDF" w:rsidRDefault="00495CDF" w:rsidP="00A252EA">
            <w:pPr>
              <w:spacing w:line="480" w:lineRule="auto"/>
              <w:rPr>
                <w:rStyle w:val="apple-converted-space"/>
                <w:rFonts w:cs="Times New Roman"/>
                <w:color w:val="000000"/>
                <w:sz w:val="20"/>
                <w:szCs w:val="20"/>
              </w:rPr>
            </w:pPr>
            <w:r w:rsidRPr="00495CDF">
              <w:rPr>
                <w:rStyle w:val="apple-converted-space"/>
                <w:rFonts w:cs="Times New Roman"/>
                <w:color w:val="000000"/>
                <w:sz w:val="20"/>
                <w:szCs w:val="20"/>
              </w:rPr>
              <w:t>▪Chinese characters, which represented words or ideas more than sounds, were not easily transferable to other languages, but written Chinese could be understood by all literate people, no matter which spoken dialect of the language they used.  Thus Chinese, more than Latin, served as an instrument of elite assimilation.</w:t>
            </w:r>
          </w:p>
          <w:p w:rsidR="00495CDF" w:rsidRPr="00495CDF" w:rsidRDefault="00495CDF" w:rsidP="00A252EA">
            <w:pPr>
              <w:spacing w:line="480" w:lineRule="auto"/>
              <w:rPr>
                <w:rStyle w:val="apple-converted-space"/>
                <w:rFonts w:cs="Times New Roman"/>
                <w:color w:val="000000"/>
                <w:sz w:val="20"/>
                <w:szCs w:val="20"/>
              </w:rPr>
            </w:pPr>
            <w:r w:rsidRPr="00495CDF">
              <w:rPr>
                <w:rStyle w:val="apple-converted-space"/>
                <w:rFonts w:cs="Times New Roman"/>
                <w:color w:val="000000"/>
                <w:sz w:val="20"/>
                <w:szCs w:val="20"/>
              </w:rPr>
              <w:t>▪Buddhism came from India and was introduced to China by Central Asian traders and received little support from Han dynasty rulers.</w:t>
            </w:r>
          </w:p>
          <w:p w:rsidR="00495CDF" w:rsidRPr="00495CDF" w:rsidRDefault="00495CDF" w:rsidP="00A252EA">
            <w:pPr>
              <w:spacing w:line="480" w:lineRule="auto"/>
              <w:rPr>
                <w:rStyle w:val="apple-converted-space"/>
                <w:rFonts w:cs="Times New Roman"/>
                <w:color w:val="000000"/>
                <w:sz w:val="20"/>
                <w:szCs w:val="20"/>
              </w:rPr>
            </w:pPr>
            <w:r w:rsidRPr="00495CDF">
              <w:rPr>
                <w:rStyle w:val="apple-converted-space"/>
                <w:rFonts w:cs="Times New Roman"/>
                <w:color w:val="000000"/>
                <w:sz w:val="20"/>
                <w:szCs w:val="20"/>
              </w:rPr>
              <w:t xml:space="preserve">▪Under the Sui Dynasty, Emperor Wendi reunified China and Buddhism again gained state support, temporarily.  After the collapse of the Han, Buddhism </w:t>
            </w:r>
            <w:r w:rsidRPr="00495CDF">
              <w:rPr>
                <w:rStyle w:val="apple-converted-space"/>
                <w:rFonts w:cs="Times New Roman"/>
                <w:color w:val="000000"/>
                <w:sz w:val="20"/>
                <w:szCs w:val="20"/>
              </w:rPr>
              <w:lastRenderedPageBreak/>
              <w:t>appealed to people who felt bewildered by the loss of a predictable and stable society.  Buddhism eventually became one of several religious strands in a complex Chinese mix.</w:t>
            </w:r>
          </w:p>
          <w:p w:rsidR="00495CDF" w:rsidRPr="00495CDF" w:rsidRDefault="00495CDF" w:rsidP="00A252EA">
            <w:pPr>
              <w:spacing w:line="480" w:lineRule="auto"/>
              <w:rPr>
                <w:rStyle w:val="apple-converted-space"/>
                <w:rFonts w:cs="Times New Roman"/>
                <w:color w:val="000000"/>
                <w:sz w:val="20"/>
                <w:szCs w:val="20"/>
              </w:rPr>
            </w:pPr>
          </w:p>
          <w:p w:rsidR="00495CDF" w:rsidRPr="00495CDF" w:rsidRDefault="00495CDF" w:rsidP="00A252EA">
            <w:pPr>
              <w:spacing w:line="480" w:lineRule="auto"/>
              <w:rPr>
                <w:rStyle w:val="apple-converted-space"/>
                <w:rFonts w:cs="Times New Roman"/>
                <w:color w:val="000000"/>
                <w:sz w:val="20"/>
                <w:szCs w:val="20"/>
              </w:rPr>
            </w:pPr>
            <w:r w:rsidRPr="00495CDF">
              <w:rPr>
                <w:rStyle w:val="apple-converted-space"/>
                <w:rFonts w:cs="Times New Roman"/>
                <w:color w:val="000000"/>
                <w:sz w:val="20"/>
                <w:szCs w:val="20"/>
              </w:rPr>
              <w:t>▪The Chinese empire grew out of a much larger cultural heartland, already ethnically Chinese.  As the Chinese state expanded, especially to the south, it actively assimilated the non-Chinese or “barbarian” people.</w:t>
            </w:r>
          </w:p>
          <w:p w:rsidR="00495CDF" w:rsidRPr="00495CDF" w:rsidRDefault="00495CDF" w:rsidP="00A252EA">
            <w:pPr>
              <w:spacing w:line="480" w:lineRule="auto"/>
              <w:rPr>
                <w:rStyle w:val="apple-converted-space"/>
                <w:rFonts w:cs="Times New Roman"/>
                <w:color w:val="000000"/>
                <w:sz w:val="20"/>
                <w:szCs w:val="20"/>
              </w:rPr>
            </w:pPr>
          </w:p>
          <w:p w:rsidR="00495CDF" w:rsidRPr="00495CDF" w:rsidRDefault="00495CDF" w:rsidP="00A252EA">
            <w:pPr>
              <w:spacing w:line="480" w:lineRule="auto"/>
              <w:rPr>
                <w:rStyle w:val="apple-converted-space"/>
                <w:rFonts w:cs="Times New Roman"/>
                <w:color w:val="000000"/>
                <w:sz w:val="20"/>
                <w:szCs w:val="20"/>
              </w:rPr>
            </w:pPr>
          </w:p>
          <w:p w:rsidR="00495CDF" w:rsidRPr="00495CDF" w:rsidRDefault="00495CDF" w:rsidP="00A252EA">
            <w:pPr>
              <w:spacing w:line="480" w:lineRule="auto"/>
              <w:rPr>
                <w:rStyle w:val="apple-converted-space"/>
                <w:rFonts w:cs="Times New Roman"/>
                <w:color w:val="000000"/>
                <w:sz w:val="20"/>
                <w:szCs w:val="20"/>
              </w:rPr>
            </w:pPr>
          </w:p>
        </w:tc>
        <w:tc>
          <w:tcPr>
            <w:tcW w:w="3384" w:type="dxa"/>
          </w:tcPr>
          <w:p w:rsidR="00495CDF" w:rsidRPr="00495CDF" w:rsidRDefault="00495CDF" w:rsidP="00A252EA">
            <w:pPr>
              <w:spacing w:line="480" w:lineRule="auto"/>
              <w:rPr>
                <w:rStyle w:val="apple-converted-space"/>
                <w:rFonts w:cs="Times New Roman"/>
                <w:color w:val="000000"/>
                <w:sz w:val="20"/>
                <w:szCs w:val="20"/>
              </w:rPr>
            </w:pPr>
            <w:r w:rsidRPr="00495CDF">
              <w:rPr>
                <w:rStyle w:val="apple-converted-space"/>
                <w:rFonts w:cs="Times New Roman"/>
                <w:color w:val="000000"/>
                <w:sz w:val="20"/>
                <w:szCs w:val="20"/>
              </w:rPr>
              <w:lastRenderedPageBreak/>
              <w:t>▪Both defined themselves in universal terms.</w:t>
            </w:r>
          </w:p>
          <w:p w:rsidR="00495CDF" w:rsidRPr="00495CDF" w:rsidRDefault="00495CDF" w:rsidP="00A252EA">
            <w:pPr>
              <w:spacing w:line="480" w:lineRule="auto"/>
              <w:rPr>
                <w:rStyle w:val="apple-converted-space"/>
                <w:rFonts w:cs="Times New Roman"/>
                <w:color w:val="000000"/>
                <w:sz w:val="20"/>
                <w:szCs w:val="20"/>
              </w:rPr>
            </w:pPr>
          </w:p>
          <w:p w:rsidR="00495CDF" w:rsidRPr="00495CDF" w:rsidRDefault="00495CDF" w:rsidP="00A252EA">
            <w:pPr>
              <w:spacing w:line="480" w:lineRule="auto"/>
              <w:rPr>
                <w:rStyle w:val="apple-converted-space"/>
                <w:rFonts w:cs="Times New Roman"/>
                <w:color w:val="000000"/>
                <w:sz w:val="20"/>
                <w:szCs w:val="20"/>
              </w:rPr>
            </w:pPr>
            <w:r w:rsidRPr="00495CDF">
              <w:rPr>
                <w:rStyle w:val="apple-converted-space"/>
                <w:rFonts w:cs="Times New Roman"/>
                <w:color w:val="000000"/>
                <w:sz w:val="20"/>
                <w:szCs w:val="20"/>
              </w:rPr>
              <w:t>▪Both invested heavily in public works—roads, bridges, aqueducts, canals, protective walls--to integrate their respective domains militarily and commercially.</w:t>
            </w:r>
          </w:p>
          <w:p w:rsidR="00495CDF" w:rsidRPr="00495CDF" w:rsidRDefault="00495CDF" w:rsidP="00A252EA">
            <w:pPr>
              <w:spacing w:line="480" w:lineRule="auto"/>
              <w:rPr>
                <w:rStyle w:val="apple-converted-space"/>
                <w:rFonts w:cs="Times New Roman"/>
                <w:color w:val="000000"/>
                <w:sz w:val="20"/>
                <w:szCs w:val="20"/>
              </w:rPr>
            </w:pPr>
          </w:p>
          <w:p w:rsidR="00495CDF" w:rsidRPr="00495CDF" w:rsidRDefault="00495CDF" w:rsidP="00A252EA">
            <w:pPr>
              <w:spacing w:line="480" w:lineRule="auto"/>
              <w:rPr>
                <w:rStyle w:val="apple-converted-space"/>
                <w:rFonts w:cs="Times New Roman"/>
                <w:color w:val="000000"/>
                <w:sz w:val="20"/>
                <w:szCs w:val="20"/>
              </w:rPr>
            </w:pPr>
            <w:r w:rsidRPr="00495CDF">
              <w:rPr>
                <w:rStyle w:val="apple-converted-space"/>
                <w:rFonts w:cs="Times New Roman"/>
                <w:color w:val="000000"/>
                <w:sz w:val="20"/>
                <w:szCs w:val="20"/>
              </w:rPr>
              <w:t>▪Both invoked supernatural sanctions to support their rule.</w:t>
            </w:r>
          </w:p>
          <w:p w:rsidR="00495CDF" w:rsidRPr="00495CDF" w:rsidRDefault="00495CDF" w:rsidP="00A252EA">
            <w:pPr>
              <w:spacing w:line="480" w:lineRule="auto"/>
              <w:rPr>
                <w:rStyle w:val="apple-converted-space"/>
                <w:rFonts w:cs="Times New Roman"/>
                <w:color w:val="000000"/>
                <w:sz w:val="20"/>
                <w:szCs w:val="20"/>
              </w:rPr>
            </w:pPr>
          </w:p>
          <w:p w:rsidR="00495CDF" w:rsidRPr="00495CDF" w:rsidRDefault="00495CDF" w:rsidP="00A252EA">
            <w:pPr>
              <w:spacing w:line="480" w:lineRule="auto"/>
              <w:rPr>
                <w:rStyle w:val="apple-converted-space"/>
                <w:rFonts w:cs="Times New Roman"/>
                <w:color w:val="000000"/>
                <w:sz w:val="20"/>
                <w:szCs w:val="20"/>
              </w:rPr>
            </w:pPr>
            <w:r w:rsidRPr="00495CDF">
              <w:rPr>
                <w:rStyle w:val="apple-converted-space"/>
                <w:rFonts w:cs="Times New Roman"/>
                <w:color w:val="000000"/>
                <w:sz w:val="20"/>
                <w:szCs w:val="20"/>
              </w:rPr>
              <w:t>▪Both absorbed a foreign religious tradition—Christianity in the Roman Empire and Buddhism in China</w:t>
            </w:r>
          </w:p>
          <w:p w:rsidR="00495CDF" w:rsidRPr="00495CDF" w:rsidRDefault="00495CDF" w:rsidP="00A252EA">
            <w:pPr>
              <w:spacing w:line="480" w:lineRule="auto"/>
              <w:rPr>
                <w:rStyle w:val="apple-converted-space"/>
                <w:rFonts w:cs="Times New Roman"/>
                <w:color w:val="000000"/>
                <w:sz w:val="20"/>
                <w:szCs w:val="20"/>
              </w:rPr>
            </w:pPr>
          </w:p>
          <w:p w:rsidR="00495CDF" w:rsidRPr="00495CDF" w:rsidRDefault="00495CDF" w:rsidP="00A252EA">
            <w:pPr>
              <w:spacing w:line="480" w:lineRule="auto"/>
              <w:rPr>
                <w:rStyle w:val="apple-converted-space"/>
                <w:rFonts w:cs="Times New Roman"/>
                <w:color w:val="000000"/>
                <w:sz w:val="20"/>
                <w:szCs w:val="20"/>
              </w:rPr>
            </w:pPr>
            <w:r w:rsidRPr="00495CDF">
              <w:rPr>
                <w:rStyle w:val="apple-converted-space"/>
                <w:rFonts w:cs="Times New Roman"/>
                <w:color w:val="000000"/>
                <w:sz w:val="20"/>
                <w:szCs w:val="20"/>
              </w:rPr>
              <w:t>▪Politically, both empires established effective centralized control over vast regions and huge populations.</w:t>
            </w:r>
          </w:p>
          <w:p w:rsidR="00495CDF" w:rsidRPr="00495CDF" w:rsidRDefault="00495CDF" w:rsidP="00A252EA">
            <w:pPr>
              <w:spacing w:line="480" w:lineRule="auto"/>
              <w:rPr>
                <w:rStyle w:val="apple-converted-space"/>
                <w:rFonts w:cs="Times New Roman"/>
                <w:color w:val="000000"/>
                <w:sz w:val="20"/>
                <w:szCs w:val="20"/>
              </w:rPr>
            </w:pPr>
          </w:p>
          <w:p w:rsidR="00495CDF" w:rsidRPr="00495CDF" w:rsidRDefault="00495CDF" w:rsidP="00A252EA">
            <w:pPr>
              <w:spacing w:line="480" w:lineRule="auto"/>
              <w:rPr>
                <w:rStyle w:val="apple-converted-space"/>
                <w:rFonts w:cs="Times New Roman"/>
                <w:color w:val="000000"/>
                <w:sz w:val="20"/>
                <w:szCs w:val="20"/>
              </w:rPr>
            </w:pPr>
          </w:p>
        </w:tc>
        <w:tc>
          <w:tcPr>
            <w:tcW w:w="3384" w:type="dxa"/>
          </w:tcPr>
          <w:p w:rsidR="00495CDF" w:rsidRPr="00495CDF" w:rsidRDefault="00495CDF" w:rsidP="00A252EA">
            <w:pPr>
              <w:spacing w:line="480" w:lineRule="auto"/>
              <w:rPr>
                <w:rStyle w:val="apple-converted-space"/>
                <w:rFonts w:cs="Times New Roman"/>
                <w:color w:val="000000"/>
                <w:sz w:val="20"/>
                <w:szCs w:val="20"/>
              </w:rPr>
            </w:pPr>
            <w:r w:rsidRPr="00495CDF">
              <w:rPr>
                <w:rStyle w:val="apple-converted-space"/>
                <w:rFonts w:cs="Times New Roman"/>
                <w:color w:val="000000"/>
                <w:sz w:val="20"/>
                <w:szCs w:val="20"/>
              </w:rPr>
              <w:t>▪Politically, the Roman adminis</w:t>
            </w:r>
            <w:bookmarkStart w:id="0" w:name="_GoBack"/>
            <w:bookmarkEnd w:id="0"/>
            <w:r w:rsidRPr="00495CDF">
              <w:rPr>
                <w:rStyle w:val="apple-converted-space"/>
                <w:rFonts w:cs="Times New Roman"/>
                <w:color w:val="000000"/>
                <w:sz w:val="20"/>
                <w:szCs w:val="20"/>
              </w:rPr>
              <w:t>tration was a somewhat ramshackle affair, relying more on regional elites and the army to provide cohesion.</w:t>
            </w:r>
          </w:p>
          <w:p w:rsidR="00495CDF" w:rsidRPr="00495CDF" w:rsidRDefault="00495CDF" w:rsidP="00A252EA">
            <w:pPr>
              <w:spacing w:line="480" w:lineRule="auto"/>
              <w:rPr>
                <w:rStyle w:val="apple-converted-space"/>
                <w:rFonts w:cs="Times New Roman"/>
                <w:color w:val="000000"/>
                <w:sz w:val="20"/>
                <w:szCs w:val="20"/>
              </w:rPr>
            </w:pPr>
          </w:p>
          <w:p w:rsidR="00495CDF" w:rsidRPr="00495CDF" w:rsidRDefault="00495CDF" w:rsidP="00A252EA">
            <w:pPr>
              <w:spacing w:line="480" w:lineRule="auto"/>
              <w:rPr>
                <w:rStyle w:val="apple-converted-space"/>
                <w:rFonts w:cs="Times New Roman"/>
                <w:color w:val="000000"/>
                <w:sz w:val="20"/>
                <w:szCs w:val="20"/>
              </w:rPr>
            </w:pPr>
            <w:r w:rsidRPr="00495CDF">
              <w:rPr>
                <w:rStyle w:val="apple-converted-space"/>
                <w:rFonts w:cs="Times New Roman"/>
                <w:color w:val="000000"/>
                <w:sz w:val="20"/>
                <w:szCs w:val="20"/>
              </w:rPr>
              <w:t>▪Latin, an alphabetic language, depicting sounds, gave rise to various distinct languages—Spanish, Portuguese, French, Italian, Romanian—whereas Chinese did not.</w:t>
            </w:r>
          </w:p>
          <w:p w:rsidR="00495CDF" w:rsidRPr="00495CDF" w:rsidRDefault="00495CDF" w:rsidP="00A252EA">
            <w:pPr>
              <w:spacing w:line="480" w:lineRule="auto"/>
              <w:rPr>
                <w:rStyle w:val="apple-converted-space"/>
                <w:rFonts w:cs="Times New Roman"/>
                <w:color w:val="000000"/>
                <w:sz w:val="20"/>
                <w:szCs w:val="20"/>
              </w:rPr>
            </w:pPr>
          </w:p>
          <w:p w:rsidR="00495CDF" w:rsidRPr="00495CDF" w:rsidRDefault="00495CDF" w:rsidP="00A252EA">
            <w:pPr>
              <w:spacing w:line="480" w:lineRule="auto"/>
              <w:rPr>
                <w:rStyle w:val="apple-converted-space"/>
                <w:rFonts w:cs="Times New Roman"/>
                <w:color w:val="000000"/>
                <w:sz w:val="20"/>
                <w:szCs w:val="20"/>
              </w:rPr>
            </w:pPr>
            <w:r w:rsidRPr="00495CDF">
              <w:rPr>
                <w:rStyle w:val="apple-converted-space"/>
                <w:rFonts w:cs="Times New Roman"/>
                <w:color w:val="000000"/>
                <w:sz w:val="20"/>
                <w:szCs w:val="20"/>
              </w:rPr>
              <w:t>▪Unlike the Chinese, the Romans developed an elaborate body of law, applicable equally to all people of the realm, dealing with matters of justice, property, commerce, and family life.</w:t>
            </w:r>
          </w:p>
          <w:p w:rsidR="00495CDF" w:rsidRPr="00495CDF" w:rsidRDefault="00495CDF" w:rsidP="00A252EA">
            <w:pPr>
              <w:spacing w:line="480" w:lineRule="auto"/>
              <w:rPr>
                <w:rStyle w:val="apple-converted-space"/>
                <w:rFonts w:cs="Times New Roman"/>
                <w:color w:val="000000"/>
                <w:sz w:val="20"/>
                <w:szCs w:val="20"/>
              </w:rPr>
            </w:pPr>
            <w:r w:rsidRPr="00495CDF">
              <w:rPr>
                <w:rStyle w:val="apple-converted-space"/>
                <w:rFonts w:cs="Times New Roman"/>
                <w:color w:val="000000"/>
                <w:sz w:val="20"/>
                <w:szCs w:val="20"/>
              </w:rPr>
              <w:t xml:space="preserve">▪Christianity was born as a small sect of a small province in a remote corner of the empire.  From there, it spread slowly for several centuries, mostly among the poor </w:t>
            </w:r>
            <w:r w:rsidRPr="00495CDF">
              <w:rPr>
                <w:rStyle w:val="apple-converted-space"/>
                <w:rFonts w:cs="Times New Roman"/>
                <w:color w:val="000000"/>
                <w:sz w:val="20"/>
                <w:szCs w:val="20"/>
              </w:rPr>
              <w:lastRenderedPageBreak/>
              <w:t xml:space="preserve">and lower classes; this process was considerably aided by the </w:t>
            </w:r>
            <w:proofErr w:type="spellStart"/>
            <w:r w:rsidRPr="00495CDF">
              <w:rPr>
                <w:rStyle w:val="apple-converted-space"/>
                <w:rFonts w:cs="Times New Roman"/>
                <w:color w:val="000000"/>
                <w:sz w:val="20"/>
                <w:szCs w:val="20"/>
              </w:rPr>
              <w:t>Pax</w:t>
            </w:r>
            <w:proofErr w:type="spellEnd"/>
            <w:r w:rsidRPr="00495CDF">
              <w:rPr>
                <w:rStyle w:val="apple-converted-space"/>
                <w:rFonts w:cs="Times New Roman"/>
                <w:color w:val="000000"/>
                <w:sz w:val="20"/>
                <w:szCs w:val="20"/>
              </w:rPr>
              <w:t xml:space="preserve"> </w:t>
            </w:r>
            <w:proofErr w:type="spellStart"/>
            <w:r w:rsidRPr="00495CDF">
              <w:rPr>
                <w:rStyle w:val="apple-converted-space"/>
                <w:rFonts w:cs="Times New Roman"/>
                <w:color w:val="000000"/>
                <w:sz w:val="20"/>
                <w:szCs w:val="20"/>
              </w:rPr>
              <w:t>Romana</w:t>
            </w:r>
            <w:proofErr w:type="spellEnd"/>
            <w:r w:rsidRPr="00495CDF">
              <w:rPr>
                <w:rStyle w:val="apple-converted-space"/>
                <w:rFonts w:cs="Times New Roman"/>
                <w:color w:val="000000"/>
                <w:sz w:val="20"/>
                <w:szCs w:val="20"/>
              </w:rPr>
              <w:t xml:space="preserve">.  After suffering intermittent persecution, it obtained state support from emperors the help </w:t>
            </w:r>
            <w:proofErr w:type="gramStart"/>
            <w:r w:rsidRPr="00495CDF">
              <w:rPr>
                <w:rStyle w:val="apple-converted-space"/>
                <w:rFonts w:cs="Times New Roman"/>
                <w:color w:val="000000"/>
                <w:sz w:val="20"/>
                <w:szCs w:val="20"/>
              </w:rPr>
              <w:t>shore</w:t>
            </w:r>
            <w:proofErr w:type="gramEnd"/>
            <w:r w:rsidRPr="00495CDF">
              <w:rPr>
                <w:rStyle w:val="apple-converted-space"/>
                <w:rFonts w:cs="Times New Roman"/>
                <w:color w:val="000000"/>
                <w:sz w:val="20"/>
                <w:szCs w:val="20"/>
              </w:rPr>
              <w:t xml:space="preserve"> up a weakening empire with a common religion.</w:t>
            </w:r>
          </w:p>
          <w:p w:rsidR="00495CDF" w:rsidRPr="00495CDF" w:rsidRDefault="00495CDF" w:rsidP="00A252EA">
            <w:pPr>
              <w:spacing w:line="480" w:lineRule="auto"/>
              <w:rPr>
                <w:rStyle w:val="apple-converted-space"/>
                <w:rFonts w:cs="Times New Roman"/>
                <w:color w:val="000000"/>
                <w:sz w:val="20"/>
                <w:szCs w:val="20"/>
              </w:rPr>
            </w:pPr>
          </w:p>
          <w:p w:rsidR="00495CDF" w:rsidRPr="00495CDF" w:rsidRDefault="00495CDF" w:rsidP="00A252EA">
            <w:pPr>
              <w:spacing w:line="480" w:lineRule="auto"/>
              <w:rPr>
                <w:rStyle w:val="apple-converted-space"/>
                <w:rFonts w:cs="Times New Roman"/>
                <w:color w:val="000000"/>
                <w:sz w:val="20"/>
                <w:szCs w:val="20"/>
              </w:rPr>
            </w:pPr>
            <w:r w:rsidRPr="00495CDF">
              <w:rPr>
                <w:rStyle w:val="apple-converted-space"/>
                <w:rFonts w:cs="Times New Roman"/>
                <w:color w:val="000000"/>
                <w:sz w:val="20"/>
                <w:szCs w:val="20"/>
              </w:rPr>
              <w:t>▪Rome’s beginnings as a small city-state meant that Romans, and even Italians, were always a distinct minority within the empire.</w:t>
            </w:r>
          </w:p>
          <w:p w:rsidR="00495CDF" w:rsidRPr="00495CDF" w:rsidRDefault="00495CDF" w:rsidP="00A252EA">
            <w:pPr>
              <w:spacing w:line="480" w:lineRule="auto"/>
              <w:rPr>
                <w:rStyle w:val="apple-converted-space"/>
                <w:rFonts w:cs="Times New Roman"/>
                <w:color w:val="000000"/>
                <w:sz w:val="20"/>
                <w:szCs w:val="20"/>
              </w:rPr>
            </w:pPr>
          </w:p>
          <w:p w:rsidR="00495CDF" w:rsidRPr="00495CDF" w:rsidRDefault="00495CDF" w:rsidP="00A252EA">
            <w:pPr>
              <w:spacing w:line="480" w:lineRule="auto"/>
              <w:rPr>
                <w:rStyle w:val="apple-converted-space"/>
                <w:rFonts w:cs="Times New Roman"/>
                <w:color w:val="000000"/>
                <w:sz w:val="20"/>
                <w:szCs w:val="20"/>
              </w:rPr>
            </w:pPr>
            <w:r w:rsidRPr="00495CDF">
              <w:rPr>
                <w:rStyle w:val="apple-converted-space"/>
                <w:rFonts w:cs="Times New Roman"/>
                <w:color w:val="000000"/>
                <w:sz w:val="20"/>
                <w:szCs w:val="20"/>
              </w:rPr>
              <w:t>▪Gradually, and somewhat reluctantly, the Roman Empire granted Roman citizenship to various individuals, families, or whole communities for their service to the empire.</w:t>
            </w:r>
          </w:p>
        </w:tc>
      </w:tr>
    </w:tbl>
    <w:p w:rsidR="00495CDF" w:rsidRPr="00495CDF" w:rsidRDefault="00495CDF" w:rsidP="00495CDF">
      <w:pPr>
        <w:spacing w:after="0" w:line="480" w:lineRule="auto"/>
        <w:rPr>
          <w:rStyle w:val="apple-converted-space"/>
          <w:rFonts w:cs="Times New Roman"/>
          <w:color w:val="000000"/>
          <w:sz w:val="20"/>
          <w:szCs w:val="20"/>
        </w:rPr>
      </w:pPr>
    </w:p>
    <w:p w:rsidR="00495CDF" w:rsidRPr="00495CDF" w:rsidRDefault="00495CDF" w:rsidP="006D3ABA">
      <w:pPr>
        <w:rPr>
          <w:b/>
          <w:sz w:val="20"/>
          <w:szCs w:val="20"/>
        </w:rPr>
      </w:pPr>
    </w:p>
    <w:sectPr w:rsidR="00495CDF" w:rsidRPr="00495CDF">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158" w:rsidRDefault="00A32158" w:rsidP="00495CDF">
      <w:pPr>
        <w:spacing w:after="0" w:line="240" w:lineRule="auto"/>
      </w:pPr>
      <w:r>
        <w:separator/>
      </w:r>
    </w:p>
  </w:endnote>
  <w:endnote w:type="continuationSeparator" w:id="0">
    <w:p w:rsidR="00A32158" w:rsidRDefault="00A32158" w:rsidP="00495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158" w:rsidRDefault="00A32158" w:rsidP="00495CDF">
      <w:pPr>
        <w:spacing w:after="0" w:line="240" w:lineRule="auto"/>
      </w:pPr>
      <w:r>
        <w:separator/>
      </w:r>
    </w:p>
  </w:footnote>
  <w:footnote w:type="continuationSeparator" w:id="0">
    <w:p w:rsidR="00A32158" w:rsidRDefault="00A32158" w:rsidP="00495C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CDF" w:rsidRDefault="00495CDF">
    <w:pPr>
      <w:pStyle w:val="Header"/>
    </w:pPr>
    <w:r>
      <w:t>Answer Key to Chapter 5 and 6 Short Answer Test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A2505"/>
    <w:multiLevelType w:val="hybridMultilevel"/>
    <w:tmpl w:val="D892E32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2127D72"/>
    <w:multiLevelType w:val="hybridMultilevel"/>
    <w:tmpl w:val="0E18FFD2"/>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81B9F"/>
    <w:multiLevelType w:val="hybridMultilevel"/>
    <w:tmpl w:val="0E18FFD2"/>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F960BC"/>
    <w:multiLevelType w:val="hybridMultilevel"/>
    <w:tmpl w:val="CA2C7D2A"/>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7B5888"/>
    <w:multiLevelType w:val="hybridMultilevel"/>
    <w:tmpl w:val="598811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2976545"/>
    <w:multiLevelType w:val="hybridMultilevel"/>
    <w:tmpl w:val="BD9228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30F1385"/>
    <w:multiLevelType w:val="hybridMultilevel"/>
    <w:tmpl w:val="0E18FFD2"/>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4E103F"/>
    <w:multiLevelType w:val="hybridMultilevel"/>
    <w:tmpl w:val="0E18FFD2"/>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E7DAE"/>
    <w:multiLevelType w:val="hybridMultilevel"/>
    <w:tmpl w:val="8C866FE6"/>
    <w:lvl w:ilvl="0" w:tplc="0EB6DCA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8"/>
  </w:num>
  <w:num w:numId="5">
    <w:abstractNumId w:val="7"/>
  </w:num>
  <w:num w:numId="6">
    <w:abstractNumId w:val="1"/>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394"/>
    <w:rsid w:val="00003DD3"/>
    <w:rsid w:val="00011394"/>
    <w:rsid w:val="000451BF"/>
    <w:rsid w:val="000D15AC"/>
    <w:rsid w:val="0021224A"/>
    <w:rsid w:val="00275C25"/>
    <w:rsid w:val="003A6A0D"/>
    <w:rsid w:val="00495CDF"/>
    <w:rsid w:val="00571813"/>
    <w:rsid w:val="005C165A"/>
    <w:rsid w:val="00610429"/>
    <w:rsid w:val="00610850"/>
    <w:rsid w:val="006B2D32"/>
    <w:rsid w:val="006D3ABA"/>
    <w:rsid w:val="00A32158"/>
    <w:rsid w:val="00A3732C"/>
    <w:rsid w:val="00AC0EB5"/>
    <w:rsid w:val="00BD15C9"/>
    <w:rsid w:val="00C142F9"/>
    <w:rsid w:val="00C50E17"/>
    <w:rsid w:val="00DC27FD"/>
    <w:rsid w:val="00EA7544"/>
    <w:rsid w:val="00F10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0E8B2"/>
  <w15:chartTrackingRefBased/>
  <w15:docId w15:val="{CF41EA8F-F0A9-4809-809D-0F183E56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1394"/>
    <w:pPr>
      <w:ind w:left="720"/>
      <w:contextualSpacing/>
    </w:pPr>
  </w:style>
  <w:style w:type="table" w:styleId="TableGrid">
    <w:name w:val="Table Grid"/>
    <w:basedOn w:val="TableNormal"/>
    <w:uiPriority w:val="59"/>
    <w:rsid w:val="006D3A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95CDF"/>
  </w:style>
  <w:style w:type="paragraph" w:styleId="Header">
    <w:name w:val="header"/>
    <w:basedOn w:val="Normal"/>
    <w:link w:val="HeaderChar"/>
    <w:uiPriority w:val="99"/>
    <w:unhideWhenUsed/>
    <w:rsid w:val="00495C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5CDF"/>
  </w:style>
  <w:style w:type="paragraph" w:styleId="Footer">
    <w:name w:val="footer"/>
    <w:basedOn w:val="Normal"/>
    <w:link w:val="FooterChar"/>
    <w:uiPriority w:val="99"/>
    <w:unhideWhenUsed/>
    <w:rsid w:val="00495C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5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6</Pages>
  <Words>1622</Words>
  <Characters>9249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Rosenberger, Barbara</dc:creator>
  <cp:keywords/>
  <dc:description/>
  <cp:lastModifiedBy>Rosenberger, Barbara</cp:lastModifiedBy>
  <cp:revision>7</cp:revision>
  <dcterms:created xsi:type="dcterms:W3CDTF">2016-09-22T19:26:00Z</dcterms:created>
  <dcterms:modified xsi:type="dcterms:W3CDTF">2016-09-27T15:35:00Z</dcterms:modified>
</cp:coreProperties>
</file>